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47BD9" w14:textId="77777777" w:rsidR="00100A43" w:rsidRPr="005F4A4D" w:rsidRDefault="00100A43" w:rsidP="00100A43">
      <w:pPr>
        <w:spacing w:line="480" w:lineRule="auto"/>
        <w:jc w:val="center"/>
        <w:rPr>
          <w:rFonts w:ascii="Times New Roman" w:hAnsi="Times New Roman" w:cs="Times New Roman"/>
          <w:b/>
          <w:bCs/>
          <w:sz w:val="24"/>
          <w:szCs w:val="24"/>
        </w:rPr>
      </w:pPr>
    </w:p>
    <w:p w14:paraId="55BCBC1C" w14:textId="77777777" w:rsidR="00100A43" w:rsidRDefault="00100A43" w:rsidP="00100A43">
      <w:pPr>
        <w:spacing w:after="0" w:line="480" w:lineRule="auto"/>
        <w:ind w:firstLine="720"/>
        <w:jc w:val="center"/>
        <w:rPr>
          <w:rFonts w:ascii="Times New Roman" w:hAnsi="Times New Roman" w:cs="Times New Roman"/>
          <w:b/>
          <w:bCs/>
          <w:sz w:val="24"/>
          <w:szCs w:val="24"/>
          <w:shd w:val="clear" w:color="auto" w:fill="FFFFFF"/>
        </w:rPr>
      </w:pPr>
    </w:p>
    <w:p w14:paraId="6532EF0D" w14:textId="77777777" w:rsidR="00100A43" w:rsidRDefault="00100A43" w:rsidP="00100A43">
      <w:pPr>
        <w:spacing w:after="0" w:line="480" w:lineRule="auto"/>
        <w:ind w:firstLine="720"/>
        <w:jc w:val="center"/>
        <w:rPr>
          <w:rFonts w:ascii="Times New Roman" w:hAnsi="Times New Roman" w:cs="Times New Roman"/>
          <w:b/>
          <w:bCs/>
          <w:sz w:val="24"/>
          <w:szCs w:val="24"/>
          <w:shd w:val="clear" w:color="auto" w:fill="FFFFFF"/>
        </w:rPr>
      </w:pPr>
    </w:p>
    <w:p w14:paraId="05B08128" w14:textId="77777777" w:rsidR="00100A43" w:rsidRDefault="00100A43" w:rsidP="00100A43">
      <w:pPr>
        <w:spacing w:after="0" w:line="480" w:lineRule="auto"/>
        <w:ind w:firstLine="720"/>
        <w:jc w:val="center"/>
        <w:rPr>
          <w:rFonts w:ascii="Times New Roman" w:hAnsi="Times New Roman" w:cs="Times New Roman"/>
          <w:b/>
          <w:bCs/>
          <w:sz w:val="24"/>
          <w:szCs w:val="24"/>
          <w:shd w:val="clear" w:color="auto" w:fill="FFFFFF"/>
        </w:rPr>
      </w:pPr>
    </w:p>
    <w:p w14:paraId="3C8C179B" w14:textId="77777777" w:rsidR="00100A43" w:rsidRDefault="00100A43" w:rsidP="00100A43">
      <w:pPr>
        <w:spacing w:after="0" w:line="480" w:lineRule="auto"/>
        <w:ind w:firstLine="720"/>
        <w:jc w:val="center"/>
        <w:rPr>
          <w:rFonts w:ascii="Times New Roman" w:hAnsi="Times New Roman" w:cs="Times New Roman"/>
          <w:b/>
          <w:bCs/>
          <w:sz w:val="24"/>
          <w:szCs w:val="24"/>
          <w:shd w:val="clear" w:color="auto" w:fill="FFFFFF"/>
        </w:rPr>
      </w:pPr>
    </w:p>
    <w:p w14:paraId="72F38CE7" w14:textId="77777777" w:rsidR="00100A43" w:rsidRDefault="00100A43" w:rsidP="00100A43">
      <w:pPr>
        <w:spacing w:after="0" w:line="480" w:lineRule="auto"/>
        <w:ind w:firstLine="720"/>
        <w:jc w:val="center"/>
        <w:rPr>
          <w:rFonts w:ascii="Times New Roman" w:hAnsi="Times New Roman" w:cs="Times New Roman"/>
          <w:b/>
          <w:bCs/>
          <w:sz w:val="24"/>
          <w:szCs w:val="24"/>
          <w:shd w:val="clear" w:color="auto" w:fill="FFFFFF"/>
        </w:rPr>
      </w:pPr>
    </w:p>
    <w:p w14:paraId="10A0466D" w14:textId="77777777" w:rsidR="00100A43" w:rsidRDefault="00100A43" w:rsidP="00100A43">
      <w:pPr>
        <w:spacing w:after="0" w:line="480" w:lineRule="auto"/>
        <w:ind w:firstLine="720"/>
        <w:jc w:val="center"/>
        <w:rPr>
          <w:rFonts w:ascii="Times New Roman" w:hAnsi="Times New Roman" w:cs="Times New Roman"/>
          <w:b/>
          <w:bCs/>
          <w:sz w:val="24"/>
          <w:szCs w:val="24"/>
          <w:shd w:val="clear" w:color="auto" w:fill="FFFFFF"/>
        </w:rPr>
      </w:pPr>
    </w:p>
    <w:p w14:paraId="5F968426" w14:textId="77777777" w:rsidR="00100A43" w:rsidRDefault="00100A43" w:rsidP="00100A43">
      <w:pPr>
        <w:spacing w:after="0" w:line="480" w:lineRule="auto"/>
        <w:ind w:firstLine="720"/>
        <w:jc w:val="center"/>
        <w:rPr>
          <w:rFonts w:ascii="Times New Roman" w:hAnsi="Times New Roman" w:cs="Times New Roman"/>
          <w:b/>
          <w:bCs/>
          <w:sz w:val="24"/>
          <w:szCs w:val="24"/>
          <w:shd w:val="clear" w:color="auto" w:fill="FFFFFF"/>
        </w:rPr>
      </w:pPr>
    </w:p>
    <w:p w14:paraId="5ECBB912" w14:textId="77777777" w:rsidR="00100A43" w:rsidRDefault="00100A43" w:rsidP="00100A43">
      <w:pPr>
        <w:spacing w:after="0" w:line="480" w:lineRule="auto"/>
        <w:ind w:firstLine="720"/>
        <w:jc w:val="center"/>
        <w:rPr>
          <w:rFonts w:ascii="Times New Roman" w:hAnsi="Times New Roman" w:cs="Times New Roman"/>
          <w:b/>
          <w:bCs/>
          <w:sz w:val="24"/>
          <w:szCs w:val="24"/>
          <w:shd w:val="clear" w:color="auto" w:fill="FFFFFF"/>
        </w:rPr>
      </w:pPr>
    </w:p>
    <w:p w14:paraId="4AE98CBE" w14:textId="672C322B" w:rsidR="00100A43" w:rsidRPr="00076863" w:rsidRDefault="00100A43" w:rsidP="00100A43">
      <w:pPr>
        <w:spacing w:after="0" w:line="480" w:lineRule="auto"/>
        <w:ind w:firstLine="720"/>
        <w:jc w:val="center"/>
        <w:rPr>
          <w:rFonts w:ascii="Times New Roman" w:hAnsi="Times New Roman" w:cs="Times New Roman"/>
          <w:b/>
          <w:bCs/>
          <w:sz w:val="24"/>
          <w:szCs w:val="24"/>
        </w:rPr>
      </w:pPr>
      <w:r w:rsidRPr="00076863">
        <w:rPr>
          <w:rFonts w:ascii="Times New Roman" w:hAnsi="Times New Roman" w:cs="Times New Roman"/>
          <w:b/>
          <w:bCs/>
          <w:sz w:val="24"/>
          <w:szCs w:val="24"/>
          <w:shd w:val="clear" w:color="auto" w:fill="FFFFFF"/>
        </w:rPr>
        <w:t>Vargas Family Case Study</w:t>
      </w:r>
    </w:p>
    <w:p w14:paraId="24433A66" w14:textId="77777777" w:rsidR="00100A43" w:rsidRPr="005F4A4D" w:rsidRDefault="00100A43" w:rsidP="00100A43">
      <w:pPr>
        <w:spacing w:after="0" w:line="480" w:lineRule="auto"/>
        <w:ind w:firstLine="720"/>
        <w:jc w:val="center"/>
        <w:rPr>
          <w:rFonts w:ascii="Times New Roman" w:hAnsi="Times New Roman" w:cs="Times New Roman"/>
          <w:sz w:val="24"/>
          <w:szCs w:val="24"/>
        </w:rPr>
      </w:pPr>
      <w:r w:rsidRPr="005F4A4D">
        <w:rPr>
          <w:rFonts w:ascii="Times New Roman" w:hAnsi="Times New Roman" w:cs="Times New Roman"/>
          <w:sz w:val="24"/>
          <w:szCs w:val="24"/>
        </w:rPr>
        <w:t>Name</w:t>
      </w:r>
    </w:p>
    <w:p w14:paraId="422411AD" w14:textId="77777777" w:rsidR="00100A43" w:rsidRPr="005F4A4D" w:rsidRDefault="00100A43" w:rsidP="00100A43">
      <w:pPr>
        <w:spacing w:after="0" w:line="480" w:lineRule="auto"/>
        <w:ind w:firstLine="720"/>
        <w:jc w:val="center"/>
        <w:rPr>
          <w:rFonts w:ascii="Times New Roman" w:hAnsi="Times New Roman" w:cs="Times New Roman"/>
          <w:sz w:val="24"/>
          <w:szCs w:val="24"/>
        </w:rPr>
      </w:pPr>
      <w:r w:rsidRPr="005F4A4D">
        <w:rPr>
          <w:rFonts w:ascii="Times New Roman" w:hAnsi="Times New Roman" w:cs="Times New Roman"/>
          <w:sz w:val="24"/>
          <w:szCs w:val="24"/>
        </w:rPr>
        <w:t>Institution</w:t>
      </w:r>
    </w:p>
    <w:p w14:paraId="7CC703A5" w14:textId="77777777" w:rsidR="00100A43" w:rsidRPr="005F4A4D" w:rsidRDefault="00100A43" w:rsidP="00100A43">
      <w:pPr>
        <w:spacing w:after="0" w:line="480" w:lineRule="auto"/>
        <w:ind w:firstLine="720"/>
        <w:jc w:val="center"/>
        <w:rPr>
          <w:rFonts w:ascii="Times New Roman" w:hAnsi="Times New Roman" w:cs="Times New Roman"/>
          <w:sz w:val="24"/>
          <w:szCs w:val="24"/>
        </w:rPr>
      </w:pPr>
      <w:r w:rsidRPr="005F4A4D">
        <w:rPr>
          <w:rFonts w:ascii="Times New Roman" w:hAnsi="Times New Roman" w:cs="Times New Roman"/>
          <w:sz w:val="24"/>
          <w:szCs w:val="24"/>
        </w:rPr>
        <w:t>Date</w:t>
      </w:r>
    </w:p>
    <w:p w14:paraId="282CFFF7" w14:textId="77777777" w:rsidR="00100A43" w:rsidRDefault="00100A43" w:rsidP="00990131">
      <w:pPr>
        <w:spacing w:after="0" w:line="480" w:lineRule="auto"/>
        <w:ind w:firstLine="720"/>
        <w:jc w:val="center"/>
        <w:rPr>
          <w:rFonts w:ascii="Times New Roman" w:hAnsi="Times New Roman" w:cs="Times New Roman"/>
          <w:b/>
          <w:bCs/>
          <w:sz w:val="24"/>
          <w:szCs w:val="24"/>
          <w:shd w:val="clear" w:color="auto" w:fill="FFFFFF"/>
        </w:rPr>
      </w:pPr>
    </w:p>
    <w:p w14:paraId="4DE0DCE7" w14:textId="77777777" w:rsidR="00100A43" w:rsidRDefault="00100A43">
      <w:pP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br w:type="page"/>
      </w:r>
    </w:p>
    <w:p w14:paraId="2FCF5E5F" w14:textId="7705D9FC" w:rsidR="00990131" w:rsidRDefault="00990131" w:rsidP="00990131">
      <w:pPr>
        <w:spacing w:after="0" w:line="480" w:lineRule="auto"/>
        <w:ind w:firstLine="720"/>
        <w:jc w:val="center"/>
        <w:rPr>
          <w:rFonts w:ascii="Times New Roman" w:hAnsi="Times New Roman" w:cs="Times New Roman"/>
          <w:b/>
          <w:bCs/>
          <w:sz w:val="24"/>
          <w:szCs w:val="24"/>
          <w:shd w:val="clear" w:color="auto" w:fill="FFFFFF"/>
        </w:rPr>
      </w:pPr>
      <w:r w:rsidRPr="00076863">
        <w:rPr>
          <w:rFonts w:ascii="Times New Roman" w:hAnsi="Times New Roman" w:cs="Times New Roman"/>
          <w:b/>
          <w:bCs/>
          <w:sz w:val="24"/>
          <w:szCs w:val="24"/>
          <w:shd w:val="clear" w:color="auto" w:fill="FFFFFF"/>
        </w:rPr>
        <w:lastRenderedPageBreak/>
        <w:t>Vargas Family Case Study</w:t>
      </w:r>
    </w:p>
    <w:p w14:paraId="05BF8E70" w14:textId="3942ACAE" w:rsidR="00A75EED" w:rsidRDefault="00A75EED" w:rsidP="00507874">
      <w:pPr>
        <w:spacing w:after="0" w:line="480" w:lineRule="auto"/>
        <w:ind w:firstLine="720"/>
        <w:rPr>
          <w:rFonts w:ascii="Times New Roman" w:hAnsi="Times New Roman" w:cs="Times New Roman"/>
          <w:sz w:val="24"/>
          <w:szCs w:val="24"/>
          <w:shd w:val="clear" w:color="auto" w:fill="FFFFFF"/>
        </w:rPr>
      </w:pPr>
      <w:r w:rsidRPr="00A75EED">
        <w:rPr>
          <w:rFonts w:ascii="Times New Roman" w:hAnsi="Times New Roman" w:cs="Times New Roman"/>
          <w:sz w:val="24"/>
          <w:szCs w:val="24"/>
          <w:shd w:val="clear" w:color="auto" w:fill="FFFFFF"/>
        </w:rPr>
        <w:t xml:space="preserve">Vargas family case is a narrative therapy paradigm that helps clients explore their own values in relation to their current </w:t>
      </w:r>
      <w:r w:rsidR="00137D9B" w:rsidRPr="00A75EED">
        <w:rPr>
          <w:rFonts w:ascii="Times New Roman" w:hAnsi="Times New Roman" w:cs="Times New Roman"/>
          <w:sz w:val="24"/>
          <w:szCs w:val="24"/>
          <w:shd w:val="clear" w:color="auto" w:fill="FFFFFF"/>
        </w:rPr>
        <w:t>issues.</w:t>
      </w:r>
      <w:r w:rsidR="00137D9B">
        <w:rPr>
          <w:rFonts w:ascii="Times New Roman" w:hAnsi="Times New Roman" w:cs="Times New Roman"/>
          <w:sz w:val="24"/>
          <w:szCs w:val="24"/>
          <w:shd w:val="clear" w:color="auto" w:fill="FFFFFF"/>
        </w:rPr>
        <w:t xml:space="preserve"> </w:t>
      </w:r>
      <w:r w:rsidR="00137D9B" w:rsidRPr="00A75EED">
        <w:rPr>
          <w:rFonts w:ascii="Times New Roman" w:hAnsi="Times New Roman" w:cs="Times New Roman"/>
          <w:sz w:val="24"/>
          <w:szCs w:val="24"/>
          <w:shd w:val="clear" w:color="auto" w:fill="FFFFFF"/>
        </w:rPr>
        <w:t>The</w:t>
      </w:r>
      <w:r w:rsidRPr="00A75EED">
        <w:rPr>
          <w:rFonts w:ascii="Times New Roman" w:hAnsi="Times New Roman" w:cs="Times New Roman"/>
          <w:sz w:val="24"/>
          <w:szCs w:val="24"/>
          <w:shd w:val="clear" w:color="auto" w:fill="FFFFFF"/>
        </w:rPr>
        <w:t xml:space="preserve"> Vargas family will work with the counselor in this article to sketch out their own experience and viewpoints in order to address difficulties and collaborate to become a family</w:t>
      </w:r>
      <w:r w:rsidR="00137D9B">
        <w:rPr>
          <w:rFonts w:ascii="Times New Roman" w:hAnsi="Times New Roman" w:cs="Times New Roman"/>
          <w:sz w:val="24"/>
          <w:szCs w:val="24"/>
          <w:shd w:val="clear" w:color="auto" w:fill="FFFFFF"/>
        </w:rPr>
        <w:t xml:space="preserve"> full of unity</w:t>
      </w:r>
      <w:r w:rsidR="005E74EB">
        <w:rPr>
          <w:rFonts w:ascii="Times New Roman" w:hAnsi="Times New Roman" w:cs="Times New Roman"/>
          <w:sz w:val="24"/>
          <w:szCs w:val="24"/>
          <w:shd w:val="clear" w:color="auto" w:fill="FFFFFF"/>
        </w:rPr>
        <w:t xml:space="preserve"> (</w:t>
      </w:r>
      <w:r w:rsidR="005E74EB">
        <w:rPr>
          <w:rFonts w:ascii="Times New Roman" w:hAnsi="Times New Roman" w:cs="Times New Roman"/>
          <w:color w:val="222222"/>
          <w:sz w:val="24"/>
          <w:szCs w:val="24"/>
          <w:shd w:val="clear" w:color="auto" w:fill="FFFFFF"/>
        </w:rPr>
        <w:t>Goldenberg &amp; Goldenberg, 2012)</w:t>
      </w:r>
      <w:r w:rsidRPr="00A75EED">
        <w:rPr>
          <w:rFonts w:ascii="Times New Roman" w:hAnsi="Times New Roman" w:cs="Times New Roman"/>
          <w:sz w:val="24"/>
          <w:szCs w:val="24"/>
          <w:shd w:val="clear" w:color="auto" w:fill="FFFFFF"/>
        </w:rPr>
        <w:t>.</w:t>
      </w:r>
      <w:r w:rsidR="00137D9B">
        <w:rPr>
          <w:rFonts w:ascii="Times New Roman" w:hAnsi="Times New Roman" w:cs="Times New Roman"/>
          <w:sz w:val="24"/>
          <w:szCs w:val="24"/>
          <w:shd w:val="clear" w:color="auto" w:fill="FFFFFF"/>
        </w:rPr>
        <w:t xml:space="preserve"> In addition, t</w:t>
      </w:r>
      <w:r w:rsidR="00137D9B" w:rsidRPr="00137D9B">
        <w:rPr>
          <w:rFonts w:ascii="Times New Roman" w:hAnsi="Times New Roman" w:cs="Times New Roman"/>
          <w:sz w:val="24"/>
          <w:szCs w:val="24"/>
          <w:shd w:val="clear" w:color="auto" w:fill="FFFFFF"/>
        </w:rPr>
        <w:t>o demonstrate the link between therapeutic practice</w:t>
      </w:r>
      <w:r w:rsidR="00137D9B">
        <w:rPr>
          <w:rFonts w:ascii="Times New Roman" w:hAnsi="Times New Roman" w:cs="Times New Roman"/>
          <w:sz w:val="24"/>
          <w:szCs w:val="24"/>
          <w:shd w:val="clear" w:color="auto" w:fill="FFFFFF"/>
        </w:rPr>
        <w:t xml:space="preserve"> and </w:t>
      </w:r>
      <w:r w:rsidR="00137D9B" w:rsidRPr="00137D9B">
        <w:rPr>
          <w:rFonts w:ascii="Times New Roman" w:hAnsi="Times New Roman" w:cs="Times New Roman"/>
          <w:sz w:val="24"/>
          <w:szCs w:val="24"/>
          <w:shd w:val="clear" w:color="auto" w:fill="FFFFFF"/>
        </w:rPr>
        <w:t>theoretical foundation, the family will be investigated from psychoanalytic viewpoint.</w:t>
      </w:r>
    </w:p>
    <w:p w14:paraId="331C1DAE" w14:textId="7E1E7C01" w:rsidR="009C4A7A" w:rsidRPr="009C4A7A" w:rsidRDefault="009C4A7A" w:rsidP="009C4A7A">
      <w:pPr>
        <w:spacing w:after="0" w:line="480" w:lineRule="auto"/>
        <w:ind w:firstLine="720"/>
        <w:jc w:val="center"/>
        <w:rPr>
          <w:rFonts w:ascii="Times New Roman" w:hAnsi="Times New Roman" w:cs="Times New Roman"/>
          <w:b/>
          <w:bCs/>
          <w:sz w:val="24"/>
          <w:szCs w:val="24"/>
          <w:shd w:val="clear" w:color="auto" w:fill="FFFFFF"/>
        </w:rPr>
      </w:pPr>
      <w:r w:rsidRPr="009C4A7A">
        <w:rPr>
          <w:rFonts w:ascii="Times New Roman" w:hAnsi="Times New Roman" w:cs="Times New Roman"/>
          <w:b/>
          <w:bCs/>
          <w:sz w:val="24"/>
          <w:szCs w:val="24"/>
          <w:shd w:val="clear" w:color="auto" w:fill="FFFFFF"/>
        </w:rPr>
        <w:t>Main Presenting Problem</w:t>
      </w:r>
    </w:p>
    <w:p w14:paraId="1C51A61F" w14:textId="009E925D" w:rsidR="005A6A3C" w:rsidRDefault="003459AB" w:rsidP="00507874">
      <w:pPr>
        <w:spacing w:after="0" w:line="480" w:lineRule="auto"/>
        <w:ind w:firstLine="720"/>
        <w:rPr>
          <w:rFonts w:ascii="Times New Roman" w:hAnsi="Times New Roman" w:cs="Times New Roman"/>
          <w:sz w:val="24"/>
          <w:szCs w:val="24"/>
        </w:rPr>
      </w:pPr>
      <w:r w:rsidRPr="00076863">
        <w:rPr>
          <w:rFonts w:ascii="Times New Roman" w:hAnsi="Times New Roman" w:cs="Times New Roman"/>
          <w:sz w:val="24"/>
          <w:szCs w:val="24"/>
        </w:rPr>
        <w:t xml:space="preserve">Through a comprehensive reading of the case study and information about the Vargas family, I was able to determine that the family has significant problems. One of the problems is Frank's behavior, which has played a significant role in the family's other issues. The second issue is Bob and Elizabeth's marital problems, which have resulted in regular disagreements between them. </w:t>
      </w:r>
      <w:r w:rsidR="00507874" w:rsidRPr="00076863">
        <w:rPr>
          <w:rFonts w:ascii="Times New Roman" w:hAnsi="Times New Roman" w:cs="Times New Roman"/>
          <w:sz w:val="24"/>
          <w:szCs w:val="24"/>
        </w:rPr>
        <w:t>To begin with, Bob and Elizabeth are having marital troubles and concerns with their children, which they blame on Frank's actions. This has resulted in a lack of harmony among the family members, since Frank is restless, causing his mother to be always concerned about her son injuring himself</w:t>
      </w:r>
      <w:r w:rsidR="005E74EB">
        <w:rPr>
          <w:rFonts w:ascii="Times New Roman" w:hAnsi="Times New Roman" w:cs="Times New Roman"/>
          <w:sz w:val="24"/>
          <w:szCs w:val="24"/>
        </w:rPr>
        <w:t xml:space="preserve"> </w:t>
      </w:r>
      <w:r w:rsidR="005E74EB" w:rsidRPr="00076863">
        <w:rPr>
          <w:rFonts w:ascii="Times New Roman" w:hAnsi="Times New Roman" w:cs="Times New Roman"/>
          <w:sz w:val="24"/>
          <w:szCs w:val="24"/>
        </w:rPr>
        <w:t>(</w:t>
      </w:r>
      <w:r w:rsidR="005E74EB">
        <w:rPr>
          <w:rFonts w:ascii="Times New Roman" w:hAnsi="Times New Roman" w:cs="Times New Roman"/>
          <w:color w:val="222222"/>
          <w:sz w:val="24"/>
          <w:szCs w:val="24"/>
          <w:shd w:val="clear" w:color="auto" w:fill="FFFFFF"/>
        </w:rPr>
        <w:t>Goldenberg &amp; Goldenberg, 2012)</w:t>
      </w:r>
      <w:r w:rsidR="00507874" w:rsidRPr="00076863">
        <w:rPr>
          <w:rFonts w:ascii="Times New Roman" w:hAnsi="Times New Roman" w:cs="Times New Roman"/>
          <w:sz w:val="24"/>
          <w:szCs w:val="24"/>
        </w:rPr>
        <w:t>. In addition, Frank harasses his sister, which is evident when he snatches her phone</w:t>
      </w:r>
      <w:r w:rsidR="000A4946" w:rsidRPr="00076863">
        <w:rPr>
          <w:rFonts w:ascii="Times New Roman" w:hAnsi="Times New Roman" w:cs="Times New Roman"/>
          <w:sz w:val="24"/>
          <w:szCs w:val="24"/>
        </w:rPr>
        <w:t xml:space="preserve"> and when tears her school paper which has the gold star inside. Consequentially, everyone in the family has been severely affected by Frank's behavior, apart from his father, who believes that frank is simply a regular youngster who is merely imaginative. On the other hand, since the beginning of Frank's behavior change, Bob's marriage to Elizabeth has had unfavorable consequences.</w:t>
      </w:r>
      <w:r w:rsidR="009E3A8B" w:rsidRPr="00076863">
        <w:rPr>
          <w:rFonts w:ascii="Times New Roman" w:hAnsi="Times New Roman" w:cs="Times New Roman"/>
          <w:sz w:val="24"/>
          <w:szCs w:val="24"/>
        </w:rPr>
        <w:t xml:space="preserve"> As a result, there are differing viewpoints on </w:t>
      </w:r>
      <w:r w:rsidR="00657082">
        <w:rPr>
          <w:rFonts w:ascii="Times New Roman" w:hAnsi="Times New Roman" w:cs="Times New Roman"/>
          <w:sz w:val="24"/>
          <w:szCs w:val="24"/>
        </w:rPr>
        <w:t xml:space="preserve">the </w:t>
      </w:r>
      <w:r w:rsidR="009E3A8B" w:rsidRPr="00076863">
        <w:rPr>
          <w:rFonts w:ascii="Times New Roman" w:hAnsi="Times New Roman" w:cs="Times New Roman"/>
          <w:sz w:val="24"/>
          <w:szCs w:val="24"/>
        </w:rPr>
        <w:t>behavior</w:t>
      </w:r>
      <w:r w:rsidR="00657082">
        <w:rPr>
          <w:rFonts w:ascii="Times New Roman" w:hAnsi="Times New Roman" w:cs="Times New Roman"/>
          <w:sz w:val="24"/>
          <w:szCs w:val="24"/>
        </w:rPr>
        <w:t xml:space="preserve"> of </w:t>
      </w:r>
      <w:r w:rsidR="001E3C3B" w:rsidRPr="00076863">
        <w:rPr>
          <w:rFonts w:ascii="Times New Roman" w:hAnsi="Times New Roman" w:cs="Times New Roman"/>
          <w:sz w:val="24"/>
          <w:szCs w:val="24"/>
        </w:rPr>
        <w:t>Frank</w:t>
      </w:r>
      <w:r w:rsidR="001E3C3B">
        <w:rPr>
          <w:rFonts w:ascii="Times New Roman" w:hAnsi="Times New Roman" w:cs="Times New Roman"/>
          <w:sz w:val="24"/>
          <w:szCs w:val="24"/>
        </w:rPr>
        <w:t xml:space="preserve">, whereby </w:t>
      </w:r>
      <w:r w:rsidR="009E3A8B" w:rsidRPr="00076863">
        <w:rPr>
          <w:rFonts w:ascii="Times New Roman" w:hAnsi="Times New Roman" w:cs="Times New Roman"/>
          <w:sz w:val="24"/>
          <w:szCs w:val="24"/>
        </w:rPr>
        <w:t xml:space="preserve">his mother </w:t>
      </w:r>
      <w:r w:rsidR="001E3C3B">
        <w:rPr>
          <w:rFonts w:ascii="Times New Roman" w:hAnsi="Times New Roman" w:cs="Times New Roman"/>
          <w:sz w:val="24"/>
          <w:szCs w:val="24"/>
        </w:rPr>
        <w:t xml:space="preserve">is </w:t>
      </w:r>
      <w:r w:rsidR="009E3A8B" w:rsidRPr="00076863">
        <w:rPr>
          <w:rFonts w:ascii="Times New Roman" w:hAnsi="Times New Roman" w:cs="Times New Roman"/>
          <w:sz w:val="24"/>
          <w:szCs w:val="24"/>
        </w:rPr>
        <w:t>claiming that the young</w:t>
      </w:r>
      <w:r w:rsidR="001E3C3B">
        <w:rPr>
          <w:rFonts w:ascii="Times New Roman" w:hAnsi="Times New Roman" w:cs="Times New Roman"/>
          <w:sz w:val="24"/>
          <w:szCs w:val="24"/>
        </w:rPr>
        <w:t xml:space="preserve"> boy possesses</w:t>
      </w:r>
      <w:r w:rsidR="009E3A8B" w:rsidRPr="00076863">
        <w:rPr>
          <w:rFonts w:ascii="Times New Roman" w:hAnsi="Times New Roman" w:cs="Times New Roman"/>
          <w:sz w:val="24"/>
          <w:szCs w:val="24"/>
        </w:rPr>
        <w:t xml:space="preserve"> ADHD and </w:t>
      </w:r>
      <w:r w:rsidR="001E3C3B" w:rsidRPr="00076863">
        <w:rPr>
          <w:rFonts w:ascii="Times New Roman" w:hAnsi="Times New Roman" w:cs="Times New Roman"/>
          <w:sz w:val="24"/>
          <w:szCs w:val="24"/>
        </w:rPr>
        <w:t>Frank's</w:t>
      </w:r>
      <w:r w:rsidR="009E3A8B" w:rsidRPr="00076863">
        <w:rPr>
          <w:rFonts w:ascii="Times New Roman" w:hAnsi="Times New Roman" w:cs="Times New Roman"/>
          <w:sz w:val="24"/>
          <w:szCs w:val="24"/>
        </w:rPr>
        <w:t xml:space="preserve"> father believ</w:t>
      </w:r>
      <w:r w:rsidR="001E3C3B">
        <w:rPr>
          <w:rFonts w:ascii="Times New Roman" w:hAnsi="Times New Roman" w:cs="Times New Roman"/>
          <w:sz w:val="24"/>
          <w:szCs w:val="24"/>
        </w:rPr>
        <w:t>es</w:t>
      </w:r>
      <w:r w:rsidR="009E3A8B" w:rsidRPr="00076863">
        <w:rPr>
          <w:rFonts w:ascii="Times New Roman" w:hAnsi="Times New Roman" w:cs="Times New Roman"/>
          <w:sz w:val="24"/>
          <w:szCs w:val="24"/>
        </w:rPr>
        <w:t xml:space="preserve"> that the </w:t>
      </w:r>
      <w:r w:rsidR="001E3C3B">
        <w:rPr>
          <w:rFonts w:ascii="Times New Roman" w:hAnsi="Times New Roman" w:cs="Times New Roman"/>
          <w:sz w:val="24"/>
          <w:szCs w:val="24"/>
        </w:rPr>
        <w:t>Frank</w:t>
      </w:r>
      <w:r w:rsidR="009E3A8B" w:rsidRPr="00076863">
        <w:rPr>
          <w:rFonts w:ascii="Times New Roman" w:hAnsi="Times New Roman" w:cs="Times New Roman"/>
          <w:sz w:val="24"/>
          <w:szCs w:val="24"/>
        </w:rPr>
        <w:t xml:space="preserve"> is okay and </w:t>
      </w:r>
      <w:r w:rsidR="001E3C3B" w:rsidRPr="001E3C3B">
        <w:rPr>
          <w:rFonts w:ascii="Times New Roman" w:hAnsi="Times New Roman" w:cs="Times New Roman"/>
          <w:sz w:val="24"/>
          <w:szCs w:val="24"/>
        </w:rPr>
        <w:t>merely being inventive</w:t>
      </w:r>
      <w:r w:rsidR="009E3A8B" w:rsidRPr="00076863">
        <w:rPr>
          <w:rFonts w:ascii="Times New Roman" w:hAnsi="Times New Roman" w:cs="Times New Roman"/>
          <w:sz w:val="24"/>
          <w:szCs w:val="24"/>
        </w:rPr>
        <w:t>.</w:t>
      </w:r>
    </w:p>
    <w:p w14:paraId="6D875C51" w14:textId="281CE10E" w:rsidR="009C4A7A" w:rsidRPr="009C4A7A" w:rsidRDefault="009C4A7A" w:rsidP="006748B6">
      <w:pPr>
        <w:spacing w:after="0" w:line="480" w:lineRule="auto"/>
        <w:jc w:val="center"/>
        <w:rPr>
          <w:rFonts w:ascii="Times New Roman" w:hAnsi="Times New Roman" w:cs="Times New Roman"/>
          <w:b/>
          <w:bCs/>
          <w:sz w:val="24"/>
          <w:szCs w:val="24"/>
        </w:rPr>
      </w:pPr>
      <w:r w:rsidRPr="009C4A7A">
        <w:rPr>
          <w:rFonts w:ascii="Times New Roman" w:hAnsi="Times New Roman" w:cs="Times New Roman"/>
          <w:b/>
          <w:bCs/>
          <w:sz w:val="24"/>
          <w:szCs w:val="24"/>
        </w:rPr>
        <w:lastRenderedPageBreak/>
        <w:t>Narrative Therapy Perspective</w:t>
      </w:r>
    </w:p>
    <w:p w14:paraId="60EF36C1" w14:textId="3103C320" w:rsidR="00116454" w:rsidRDefault="001E3C3B" w:rsidP="002863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By utilizing a</w:t>
      </w:r>
      <w:r w:rsidR="0028638E" w:rsidRPr="00076863">
        <w:rPr>
          <w:rFonts w:ascii="Times New Roman" w:hAnsi="Times New Roman" w:cs="Times New Roman"/>
          <w:sz w:val="24"/>
          <w:szCs w:val="24"/>
        </w:rPr>
        <w:t xml:space="preserve"> psychoanalytic standpoint, the problems can be maintained. The basis of a psychoanalytic perspective is that people have unconscious thoughts that impact their conduct. Bringing these ideas into your conscious mind can help you deal with some of the unpleasant notions you</w:t>
      </w:r>
      <w:r w:rsidR="003A16B2">
        <w:rPr>
          <w:rFonts w:ascii="Times New Roman" w:hAnsi="Times New Roman" w:cs="Times New Roman"/>
          <w:sz w:val="24"/>
          <w:szCs w:val="24"/>
        </w:rPr>
        <w:t xml:space="preserve"> ha</w:t>
      </w:r>
      <w:r w:rsidR="0028638E" w:rsidRPr="00076863">
        <w:rPr>
          <w:rFonts w:ascii="Times New Roman" w:hAnsi="Times New Roman" w:cs="Times New Roman"/>
          <w:sz w:val="24"/>
          <w:szCs w:val="24"/>
        </w:rPr>
        <w:t xml:space="preserve">ve been holding in your subconscious </w:t>
      </w:r>
      <w:r w:rsidR="00116454" w:rsidRPr="00076863">
        <w:rPr>
          <w:rFonts w:ascii="Times New Roman" w:hAnsi="Times New Roman" w:cs="Times New Roman"/>
          <w:sz w:val="24"/>
          <w:szCs w:val="24"/>
        </w:rPr>
        <w:t xml:space="preserve">mind </w:t>
      </w:r>
      <w:r w:rsidR="0028638E" w:rsidRPr="00076863">
        <w:rPr>
          <w:rFonts w:ascii="Times New Roman" w:hAnsi="Times New Roman" w:cs="Times New Roman"/>
          <w:sz w:val="24"/>
          <w:szCs w:val="24"/>
        </w:rPr>
        <w:t>(</w:t>
      </w:r>
      <w:r w:rsidR="005E74EB">
        <w:rPr>
          <w:rFonts w:ascii="Times New Roman" w:hAnsi="Times New Roman" w:cs="Times New Roman"/>
          <w:color w:val="222222"/>
          <w:sz w:val="24"/>
          <w:szCs w:val="24"/>
          <w:shd w:val="clear" w:color="auto" w:fill="FFFFFF"/>
        </w:rPr>
        <w:t xml:space="preserve">Goldenberg &amp; Goldenberg, </w:t>
      </w:r>
      <w:r w:rsidR="005E74EB">
        <w:rPr>
          <w:rFonts w:ascii="Times New Roman" w:hAnsi="Times New Roman" w:cs="Times New Roman"/>
          <w:color w:val="222222"/>
          <w:sz w:val="24"/>
          <w:szCs w:val="24"/>
          <w:shd w:val="clear" w:color="auto" w:fill="FFFFFF"/>
        </w:rPr>
        <w:t>2012</w:t>
      </w:r>
      <w:r w:rsidR="0028638E" w:rsidRPr="00076863">
        <w:rPr>
          <w:rFonts w:ascii="Times New Roman" w:hAnsi="Times New Roman" w:cs="Times New Roman"/>
          <w:sz w:val="24"/>
          <w:szCs w:val="24"/>
        </w:rPr>
        <w:t>).</w:t>
      </w:r>
      <w:r w:rsidR="00116454" w:rsidRPr="00076863">
        <w:rPr>
          <w:rFonts w:ascii="Times New Roman" w:hAnsi="Times New Roman" w:cs="Times New Roman"/>
          <w:sz w:val="24"/>
          <w:szCs w:val="24"/>
        </w:rPr>
        <w:t xml:space="preserve"> From a psychoanalytic standpoint, Elizabeth's belief that her son has ADHD and that his antics are the cause of her marriage troubles has perpetuated the Vargas family's problems. Her husband Bob, contrarily, sees no issue with her son, which makes him hesitant to hel</w:t>
      </w:r>
      <w:r w:rsidR="005E74EB">
        <w:rPr>
          <w:rFonts w:ascii="Times New Roman" w:hAnsi="Times New Roman" w:cs="Times New Roman"/>
          <w:sz w:val="24"/>
          <w:szCs w:val="24"/>
        </w:rPr>
        <w:t>p her with her marital problems.</w:t>
      </w:r>
    </w:p>
    <w:p w14:paraId="5393D3F7" w14:textId="314A7F9D" w:rsidR="009C4A7A" w:rsidRPr="009C4A7A" w:rsidRDefault="009C4A7A" w:rsidP="009C4A7A">
      <w:pPr>
        <w:spacing w:after="0" w:line="480" w:lineRule="auto"/>
        <w:ind w:firstLine="720"/>
        <w:jc w:val="center"/>
        <w:rPr>
          <w:rFonts w:ascii="Times New Roman" w:hAnsi="Times New Roman" w:cs="Times New Roman"/>
          <w:b/>
          <w:bCs/>
          <w:sz w:val="24"/>
          <w:szCs w:val="24"/>
        </w:rPr>
      </w:pPr>
      <w:r w:rsidRPr="009C4A7A">
        <w:rPr>
          <w:rFonts w:ascii="Times New Roman" w:hAnsi="Times New Roman" w:cs="Times New Roman"/>
          <w:b/>
          <w:bCs/>
          <w:sz w:val="24"/>
          <w:szCs w:val="24"/>
        </w:rPr>
        <w:t>Narrative Therapy Interventions</w:t>
      </w:r>
    </w:p>
    <w:p w14:paraId="109F6EB8" w14:textId="3440A268" w:rsidR="002F65EB" w:rsidRDefault="001E3C3B" w:rsidP="0028638E">
      <w:pPr>
        <w:spacing w:after="0" w:line="480" w:lineRule="auto"/>
        <w:ind w:firstLine="720"/>
        <w:rPr>
          <w:rFonts w:ascii="Times New Roman" w:hAnsi="Times New Roman" w:cs="Times New Roman"/>
          <w:sz w:val="24"/>
          <w:szCs w:val="24"/>
        </w:rPr>
      </w:pPr>
      <w:r w:rsidRPr="001E3C3B">
        <w:rPr>
          <w:rFonts w:ascii="Times New Roman" w:hAnsi="Times New Roman" w:cs="Times New Roman"/>
          <w:sz w:val="24"/>
          <w:szCs w:val="24"/>
        </w:rPr>
        <w:t xml:space="preserve">In the next </w:t>
      </w:r>
      <w:r>
        <w:rPr>
          <w:rFonts w:ascii="Times New Roman" w:hAnsi="Times New Roman" w:cs="Times New Roman"/>
          <w:sz w:val="24"/>
          <w:szCs w:val="24"/>
        </w:rPr>
        <w:t>stretch</w:t>
      </w:r>
      <w:r w:rsidRPr="001E3C3B">
        <w:rPr>
          <w:rFonts w:ascii="Times New Roman" w:hAnsi="Times New Roman" w:cs="Times New Roman"/>
          <w:sz w:val="24"/>
          <w:szCs w:val="24"/>
        </w:rPr>
        <w:t xml:space="preserve">, I intend to employ interventions from a psychoanalytic </w:t>
      </w:r>
      <w:r>
        <w:rPr>
          <w:rFonts w:ascii="Times New Roman" w:hAnsi="Times New Roman" w:cs="Times New Roman"/>
          <w:sz w:val="24"/>
          <w:szCs w:val="24"/>
        </w:rPr>
        <w:t>viewpoint</w:t>
      </w:r>
      <w:r w:rsidRPr="001E3C3B">
        <w:rPr>
          <w:rFonts w:ascii="Times New Roman" w:hAnsi="Times New Roman" w:cs="Times New Roman"/>
          <w:sz w:val="24"/>
          <w:szCs w:val="24"/>
        </w:rPr>
        <w:t>.</w:t>
      </w:r>
      <w:r w:rsidRPr="00076863">
        <w:rPr>
          <w:rFonts w:ascii="Times New Roman" w:hAnsi="Times New Roman" w:cs="Times New Roman"/>
          <w:sz w:val="24"/>
          <w:szCs w:val="24"/>
        </w:rPr>
        <w:t xml:space="preserve"> The</w:t>
      </w:r>
      <w:r w:rsidR="00FF4463" w:rsidRPr="00076863">
        <w:rPr>
          <w:rFonts w:ascii="Times New Roman" w:hAnsi="Times New Roman" w:cs="Times New Roman"/>
          <w:sz w:val="24"/>
          <w:szCs w:val="24"/>
        </w:rPr>
        <w:t xml:space="preserve"> goal of psychoanalytic </w:t>
      </w:r>
      <w:r>
        <w:rPr>
          <w:rFonts w:ascii="Times New Roman" w:hAnsi="Times New Roman" w:cs="Times New Roman"/>
          <w:sz w:val="24"/>
          <w:szCs w:val="24"/>
        </w:rPr>
        <w:t>therapy</w:t>
      </w:r>
      <w:r w:rsidR="00FF4463" w:rsidRPr="00076863">
        <w:rPr>
          <w:rFonts w:ascii="Times New Roman" w:hAnsi="Times New Roman" w:cs="Times New Roman"/>
          <w:sz w:val="24"/>
          <w:szCs w:val="24"/>
        </w:rPr>
        <w:t xml:space="preserve"> interventions is to bring suppressed </w:t>
      </w:r>
      <w:r>
        <w:rPr>
          <w:rFonts w:ascii="Times New Roman" w:hAnsi="Times New Roman" w:cs="Times New Roman"/>
          <w:sz w:val="24"/>
          <w:szCs w:val="24"/>
        </w:rPr>
        <w:t xml:space="preserve">disagreement </w:t>
      </w:r>
      <w:r w:rsidR="00FF4463" w:rsidRPr="00076863">
        <w:rPr>
          <w:rFonts w:ascii="Times New Roman" w:hAnsi="Times New Roman" w:cs="Times New Roman"/>
          <w:sz w:val="24"/>
          <w:szCs w:val="24"/>
        </w:rPr>
        <w:t xml:space="preserve">to the </w:t>
      </w:r>
      <w:r>
        <w:rPr>
          <w:rFonts w:ascii="Times New Roman" w:hAnsi="Times New Roman" w:cs="Times New Roman"/>
          <w:sz w:val="24"/>
          <w:szCs w:val="24"/>
        </w:rPr>
        <w:t xml:space="preserve">rational </w:t>
      </w:r>
      <w:r w:rsidR="00FF4463" w:rsidRPr="00076863">
        <w:rPr>
          <w:rFonts w:ascii="Times New Roman" w:hAnsi="Times New Roman" w:cs="Times New Roman"/>
          <w:sz w:val="24"/>
          <w:szCs w:val="24"/>
        </w:rPr>
        <w:t xml:space="preserve">mind, which is the </w:t>
      </w:r>
      <w:r w:rsidR="00515B12">
        <w:rPr>
          <w:rFonts w:ascii="Times New Roman" w:hAnsi="Times New Roman" w:cs="Times New Roman"/>
          <w:sz w:val="24"/>
          <w:szCs w:val="24"/>
        </w:rPr>
        <w:t>beginning</w:t>
      </w:r>
      <w:r w:rsidR="00FF4463" w:rsidRPr="00076863">
        <w:rPr>
          <w:rFonts w:ascii="Times New Roman" w:hAnsi="Times New Roman" w:cs="Times New Roman"/>
          <w:sz w:val="24"/>
          <w:szCs w:val="24"/>
        </w:rPr>
        <w:t xml:space="preserve"> toward </w:t>
      </w:r>
      <w:r w:rsidR="00515B12" w:rsidRPr="00076863">
        <w:rPr>
          <w:rFonts w:ascii="Times New Roman" w:hAnsi="Times New Roman" w:cs="Times New Roman"/>
          <w:sz w:val="24"/>
          <w:szCs w:val="24"/>
        </w:rPr>
        <w:t>resolving</w:t>
      </w:r>
      <w:r w:rsidR="00515B12">
        <w:rPr>
          <w:rFonts w:ascii="Times New Roman" w:hAnsi="Times New Roman" w:cs="Times New Roman"/>
          <w:sz w:val="24"/>
          <w:szCs w:val="24"/>
        </w:rPr>
        <w:t xml:space="preserve"> contemporary</w:t>
      </w:r>
      <w:r w:rsidR="00FF4463" w:rsidRPr="00076863">
        <w:rPr>
          <w:rFonts w:ascii="Times New Roman" w:hAnsi="Times New Roman" w:cs="Times New Roman"/>
          <w:sz w:val="24"/>
          <w:szCs w:val="24"/>
        </w:rPr>
        <w:t xml:space="preserve"> problems. It </w:t>
      </w:r>
      <w:r w:rsidR="00515B12">
        <w:rPr>
          <w:rFonts w:ascii="Times New Roman" w:hAnsi="Times New Roman" w:cs="Times New Roman"/>
          <w:sz w:val="24"/>
          <w:szCs w:val="24"/>
        </w:rPr>
        <w:t>can be</w:t>
      </w:r>
      <w:r w:rsidR="00FF4463" w:rsidRPr="00076863">
        <w:rPr>
          <w:rFonts w:ascii="Times New Roman" w:hAnsi="Times New Roman" w:cs="Times New Roman"/>
          <w:sz w:val="24"/>
          <w:szCs w:val="24"/>
        </w:rPr>
        <w:t xml:space="preserve"> tough to resolve a problem when the people </w:t>
      </w:r>
      <w:r w:rsidR="00515B12">
        <w:rPr>
          <w:rFonts w:ascii="Times New Roman" w:hAnsi="Times New Roman" w:cs="Times New Roman"/>
          <w:sz w:val="24"/>
          <w:szCs w:val="24"/>
        </w:rPr>
        <w:t>taking part</w:t>
      </w:r>
      <w:r w:rsidR="00FF4463" w:rsidRPr="00076863">
        <w:rPr>
          <w:rFonts w:ascii="Times New Roman" w:hAnsi="Times New Roman" w:cs="Times New Roman"/>
          <w:sz w:val="24"/>
          <w:szCs w:val="24"/>
        </w:rPr>
        <w:t xml:space="preserve"> do not grasp what is going on in their heads (</w:t>
      </w:r>
      <w:r w:rsidR="00076863" w:rsidRPr="00076863">
        <w:rPr>
          <w:rFonts w:ascii="Times New Roman" w:hAnsi="Times New Roman" w:cs="Times New Roman"/>
          <w:color w:val="222222"/>
          <w:sz w:val="24"/>
          <w:szCs w:val="24"/>
          <w:shd w:val="clear" w:color="auto" w:fill="FFFFFF"/>
        </w:rPr>
        <w:t>Lomas</w:t>
      </w:r>
      <w:r w:rsidR="006748B6">
        <w:rPr>
          <w:rFonts w:ascii="Times New Roman" w:hAnsi="Times New Roman" w:cs="Times New Roman"/>
          <w:color w:val="222222"/>
          <w:sz w:val="24"/>
          <w:szCs w:val="24"/>
          <w:shd w:val="clear" w:color="auto" w:fill="FFFFFF"/>
        </w:rPr>
        <w:t xml:space="preserve"> et al</w:t>
      </w:r>
      <w:r w:rsidR="005E74EB">
        <w:rPr>
          <w:rFonts w:ascii="Times New Roman" w:hAnsi="Times New Roman" w:cs="Times New Roman"/>
          <w:color w:val="222222"/>
          <w:sz w:val="24"/>
          <w:szCs w:val="24"/>
          <w:shd w:val="clear" w:color="auto" w:fill="FFFFFF"/>
        </w:rPr>
        <w:t>.</w:t>
      </w:r>
      <w:r w:rsidR="00076863" w:rsidRPr="00076863">
        <w:rPr>
          <w:rFonts w:ascii="Times New Roman" w:hAnsi="Times New Roman" w:cs="Times New Roman"/>
          <w:color w:val="222222"/>
          <w:sz w:val="24"/>
          <w:szCs w:val="24"/>
          <w:shd w:val="clear" w:color="auto" w:fill="FFFFFF"/>
        </w:rPr>
        <w:t xml:space="preserve">, </w:t>
      </w:r>
      <w:r w:rsidR="00FF4463" w:rsidRPr="00076863">
        <w:rPr>
          <w:rFonts w:ascii="Times New Roman" w:hAnsi="Times New Roman" w:cs="Times New Roman"/>
          <w:sz w:val="24"/>
          <w:szCs w:val="24"/>
        </w:rPr>
        <w:t>201</w:t>
      </w:r>
      <w:r w:rsidR="00076863" w:rsidRPr="00076863">
        <w:rPr>
          <w:rFonts w:ascii="Times New Roman" w:hAnsi="Times New Roman" w:cs="Times New Roman"/>
          <w:sz w:val="24"/>
          <w:szCs w:val="24"/>
        </w:rPr>
        <w:t>5</w:t>
      </w:r>
      <w:r w:rsidR="00FF4463" w:rsidRPr="00076863">
        <w:rPr>
          <w:rFonts w:ascii="Times New Roman" w:hAnsi="Times New Roman" w:cs="Times New Roman"/>
          <w:sz w:val="24"/>
          <w:szCs w:val="24"/>
        </w:rPr>
        <w:t xml:space="preserve">). The transference interpretation is one of the psychoanalytic therapies. Transference interpretation is a psychoanalytic strategy that involves helping patients relax before gathering </w:t>
      </w:r>
      <w:r w:rsidR="00515B12">
        <w:rPr>
          <w:rFonts w:ascii="Times New Roman" w:hAnsi="Times New Roman" w:cs="Times New Roman"/>
          <w:sz w:val="24"/>
          <w:szCs w:val="24"/>
        </w:rPr>
        <w:t>data</w:t>
      </w:r>
      <w:r w:rsidR="00FF4463" w:rsidRPr="00076863">
        <w:rPr>
          <w:rFonts w:ascii="Times New Roman" w:hAnsi="Times New Roman" w:cs="Times New Roman"/>
          <w:sz w:val="24"/>
          <w:szCs w:val="24"/>
        </w:rPr>
        <w:t xml:space="preserve"> about their </w:t>
      </w:r>
      <w:r w:rsidR="00515B12">
        <w:rPr>
          <w:rFonts w:ascii="Times New Roman" w:hAnsi="Times New Roman" w:cs="Times New Roman"/>
          <w:sz w:val="24"/>
          <w:szCs w:val="24"/>
        </w:rPr>
        <w:t>encounters</w:t>
      </w:r>
      <w:r w:rsidR="00FF4463" w:rsidRPr="00076863">
        <w:rPr>
          <w:rFonts w:ascii="Times New Roman" w:hAnsi="Times New Roman" w:cs="Times New Roman"/>
          <w:sz w:val="24"/>
          <w:szCs w:val="24"/>
        </w:rPr>
        <w:t xml:space="preserve"> and feelings. Th</w:t>
      </w:r>
      <w:r w:rsidR="00515B12">
        <w:rPr>
          <w:rFonts w:ascii="Times New Roman" w:hAnsi="Times New Roman" w:cs="Times New Roman"/>
          <w:sz w:val="24"/>
          <w:szCs w:val="24"/>
        </w:rPr>
        <w:t>e process</w:t>
      </w:r>
      <w:r w:rsidR="00FF4463" w:rsidRPr="00076863">
        <w:rPr>
          <w:rFonts w:ascii="Times New Roman" w:hAnsi="Times New Roman" w:cs="Times New Roman"/>
          <w:sz w:val="24"/>
          <w:szCs w:val="24"/>
        </w:rPr>
        <w:t xml:space="preserve"> aids in recognizing customers' </w:t>
      </w:r>
      <w:r w:rsidR="00515B12">
        <w:rPr>
          <w:rFonts w:ascii="Times New Roman" w:hAnsi="Times New Roman" w:cs="Times New Roman"/>
          <w:sz w:val="24"/>
          <w:szCs w:val="24"/>
        </w:rPr>
        <w:t>undone</w:t>
      </w:r>
      <w:r w:rsidR="00FF4463" w:rsidRPr="00076863">
        <w:rPr>
          <w:rFonts w:ascii="Times New Roman" w:hAnsi="Times New Roman" w:cs="Times New Roman"/>
          <w:sz w:val="24"/>
          <w:szCs w:val="24"/>
        </w:rPr>
        <w:t xml:space="preserve"> requirements in their subconscious </w:t>
      </w:r>
      <w:r w:rsidR="00076863" w:rsidRPr="00076863">
        <w:rPr>
          <w:rFonts w:ascii="Times New Roman" w:hAnsi="Times New Roman" w:cs="Times New Roman"/>
          <w:sz w:val="24"/>
          <w:szCs w:val="24"/>
        </w:rPr>
        <w:t>(</w:t>
      </w:r>
      <w:r w:rsidR="00076863" w:rsidRPr="00076863">
        <w:rPr>
          <w:rFonts w:ascii="Times New Roman" w:hAnsi="Times New Roman" w:cs="Times New Roman"/>
          <w:color w:val="222222"/>
          <w:sz w:val="24"/>
          <w:szCs w:val="24"/>
          <w:shd w:val="clear" w:color="auto" w:fill="FFFFFF"/>
        </w:rPr>
        <w:t>Lomas</w:t>
      </w:r>
      <w:r w:rsidR="006748B6">
        <w:rPr>
          <w:rFonts w:ascii="Times New Roman" w:hAnsi="Times New Roman" w:cs="Times New Roman"/>
          <w:color w:val="222222"/>
          <w:sz w:val="24"/>
          <w:szCs w:val="24"/>
          <w:shd w:val="clear" w:color="auto" w:fill="FFFFFF"/>
        </w:rPr>
        <w:t xml:space="preserve"> et al.,</w:t>
      </w:r>
      <w:r w:rsidR="00076863" w:rsidRPr="00076863">
        <w:rPr>
          <w:rFonts w:ascii="Times New Roman" w:hAnsi="Times New Roman" w:cs="Times New Roman"/>
          <w:color w:val="222222"/>
          <w:sz w:val="24"/>
          <w:szCs w:val="24"/>
          <w:shd w:val="clear" w:color="auto" w:fill="FFFFFF"/>
        </w:rPr>
        <w:t xml:space="preserve"> </w:t>
      </w:r>
      <w:r w:rsidR="00076863" w:rsidRPr="00076863">
        <w:rPr>
          <w:rFonts w:ascii="Times New Roman" w:hAnsi="Times New Roman" w:cs="Times New Roman"/>
          <w:sz w:val="24"/>
          <w:szCs w:val="24"/>
        </w:rPr>
        <w:t xml:space="preserve">2015). </w:t>
      </w:r>
      <w:r w:rsidR="00FF4463" w:rsidRPr="00076863">
        <w:rPr>
          <w:rFonts w:ascii="Times New Roman" w:hAnsi="Times New Roman" w:cs="Times New Roman"/>
          <w:sz w:val="24"/>
          <w:szCs w:val="24"/>
        </w:rPr>
        <w:t xml:space="preserve">The </w:t>
      </w:r>
      <w:r w:rsidR="00515B12">
        <w:rPr>
          <w:rFonts w:ascii="Times New Roman" w:hAnsi="Times New Roman" w:cs="Times New Roman"/>
          <w:sz w:val="24"/>
          <w:szCs w:val="24"/>
        </w:rPr>
        <w:t>other</w:t>
      </w:r>
      <w:r w:rsidR="00FF4463" w:rsidRPr="00076863">
        <w:rPr>
          <w:rFonts w:ascii="Times New Roman" w:hAnsi="Times New Roman" w:cs="Times New Roman"/>
          <w:sz w:val="24"/>
          <w:szCs w:val="24"/>
        </w:rPr>
        <w:t xml:space="preserve"> intervention will be </w:t>
      </w:r>
      <w:r w:rsidR="00515B12">
        <w:rPr>
          <w:rFonts w:ascii="Times New Roman" w:hAnsi="Times New Roman" w:cs="Times New Roman"/>
          <w:sz w:val="24"/>
          <w:szCs w:val="24"/>
        </w:rPr>
        <w:t>unconfined</w:t>
      </w:r>
      <w:r w:rsidR="00FF4463" w:rsidRPr="00076863">
        <w:rPr>
          <w:rFonts w:ascii="Times New Roman" w:hAnsi="Times New Roman" w:cs="Times New Roman"/>
          <w:sz w:val="24"/>
          <w:szCs w:val="24"/>
        </w:rPr>
        <w:t xml:space="preserve"> association, which is a strategy that allows </w:t>
      </w:r>
      <w:r w:rsidR="00515B12">
        <w:rPr>
          <w:rFonts w:ascii="Times New Roman" w:hAnsi="Times New Roman" w:cs="Times New Roman"/>
          <w:sz w:val="24"/>
          <w:szCs w:val="24"/>
        </w:rPr>
        <w:t>victims</w:t>
      </w:r>
      <w:r w:rsidR="00FF4463" w:rsidRPr="00076863">
        <w:rPr>
          <w:rFonts w:ascii="Times New Roman" w:hAnsi="Times New Roman" w:cs="Times New Roman"/>
          <w:sz w:val="24"/>
          <w:szCs w:val="24"/>
        </w:rPr>
        <w:t xml:space="preserve"> to</w:t>
      </w:r>
      <w:r w:rsidR="00515B12">
        <w:rPr>
          <w:rFonts w:ascii="Times New Roman" w:hAnsi="Times New Roman" w:cs="Times New Roman"/>
          <w:sz w:val="24"/>
          <w:szCs w:val="24"/>
        </w:rPr>
        <w:t xml:space="preserve"> speak</w:t>
      </w:r>
      <w:r w:rsidR="00FF4463" w:rsidRPr="00076863">
        <w:rPr>
          <w:rFonts w:ascii="Times New Roman" w:hAnsi="Times New Roman" w:cs="Times New Roman"/>
          <w:sz w:val="24"/>
          <w:szCs w:val="24"/>
        </w:rPr>
        <w:t xml:space="preserve"> about anything is on their minds. </w:t>
      </w:r>
      <w:r w:rsidR="00C77DC2">
        <w:rPr>
          <w:rFonts w:ascii="Times New Roman" w:hAnsi="Times New Roman" w:cs="Times New Roman"/>
          <w:sz w:val="24"/>
          <w:szCs w:val="24"/>
        </w:rPr>
        <w:t xml:space="preserve">Throughout </w:t>
      </w:r>
      <w:r w:rsidR="00C77DC2" w:rsidRPr="00076863">
        <w:rPr>
          <w:rFonts w:ascii="Times New Roman" w:hAnsi="Times New Roman" w:cs="Times New Roman"/>
          <w:sz w:val="24"/>
          <w:szCs w:val="24"/>
        </w:rPr>
        <w:t>this</w:t>
      </w:r>
      <w:r w:rsidR="00FF4463" w:rsidRPr="00076863">
        <w:rPr>
          <w:rFonts w:ascii="Times New Roman" w:hAnsi="Times New Roman" w:cs="Times New Roman"/>
          <w:sz w:val="24"/>
          <w:szCs w:val="24"/>
        </w:rPr>
        <w:t xml:space="preserve"> exercise, a counselor </w:t>
      </w:r>
      <w:r w:rsidR="00C77DC2">
        <w:rPr>
          <w:rFonts w:ascii="Times New Roman" w:hAnsi="Times New Roman" w:cs="Times New Roman"/>
          <w:sz w:val="24"/>
          <w:szCs w:val="24"/>
        </w:rPr>
        <w:t>has the</w:t>
      </w:r>
      <w:r w:rsidR="00FF4463" w:rsidRPr="00076863">
        <w:rPr>
          <w:rFonts w:ascii="Times New Roman" w:hAnsi="Times New Roman" w:cs="Times New Roman"/>
          <w:sz w:val="24"/>
          <w:szCs w:val="24"/>
        </w:rPr>
        <w:t xml:space="preserve"> ab</w:t>
      </w:r>
      <w:r w:rsidR="00C77DC2">
        <w:rPr>
          <w:rFonts w:ascii="Times New Roman" w:hAnsi="Times New Roman" w:cs="Times New Roman"/>
          <w:sz w:val="24"/>
          <w:szCs w:val="24"/>
        </w:rPr>
        <w:t>ility</w:t>
      </w:r>
      <w:r w:rsidR="00FF4463" w:rsidRPr="00076863">
        <w:rPr>
          <w:rFonts w:ascii="Times New Roman" w:hAnsi="Times New Roman" w:cs="Times New Roman"/>
          <w:sz w:val="24"/>
          <w:szCs w:val="24"/>
        </w:rPr>
        <w:t xml:space="preserve"> to extract information from the </w:t>
      </w:r>
      <w:r w:rsidR="00C77DC2">
        <w:rPr>
          <w:rFonts w:ascii="Times New Roman" w:hAnsi="Times New Roman" w:cs="Times New Roman"/>
          <w:sz w:val="24"/>
          <w:szCs w:val="24"/>
        </w:rPr>
        <w:t>customer’s</w:t>
      </w:r>
      <w:r w:rsidR="00FF4463" w:rsidRPr="00076863">
        <w:rPr>
          <w:rFonts w:ascii="Times New Roman" w:hAnsi="Times New Roman" w:cs="Times New Roman"/>
          <w:sz w:val="24"/>
          <w:szCs w:val="24"/>
        </w:rPr>
        <w:t xml:space="preserve"> </w:t>
      </w:r>
      <w:r w:rsidR="00C77DC2">
        <w:rPr>
          <w:rFonts w:ascii="Times New Roman" w:hAnsi="Times New Roman" w:cs="Times New Roman"/>
          <w:sz w:val="24"/>
          <w:szCs w:val="24"/>
        </w:rPr>
        <w:t>stunned</w:t>
      </w:r>
      <w:r w:rsidR="00FF4463" w:rsidRPr="00076863">
        <w:rPr>
          <w:rFonts w:ascii="Times New Roman" w:hAnsi="Times New Roman" w:cs="Times New Roman"/>
          <w:sz w:val="24"/>
          <w:szCs w:val="24"/>
        </w:rPr>
        <w:t xml:space="preserve"> mind, which aids in the identification of s</w:t>
      </w:r>
      <w:r w:rsidR="00C77DC2">
        <w:rPr>
          <w:rFonts w:ascii="Times New Roman" w:hAnsi="Times New Roman" w:cs="Times New Roman"/>
          <w:sz w:val="24"/>
          <w:szCs w:val="24"/>
        </w:rPr>
        <w:t>everal</w:t>
      </w:r>
      <w:r w:rsidR="00FF4463" w:rsidRPr="00076863">
        <w:rPr>
          <w:rFonts w:ascii="Times New Roman" w:hAnsi="Times New Roman" w:cs="Times New Roman"/>
          <w:sz w:val="24"/>
          <w:szCs w:val="24"/>
        </w:rPr>
        <w:t xml:space="preserve"> issues that the </w:t>
      </w:r>
      <w:r w:rsidR="00C77DC2">
        <w:rPr>
          <w:rFonts w:ascii="Times New Roman" w:hAnsi="Times New Roman" w:cs="Times New Roman"/>
          <w:sz w:val="24"/>
          <w:szCs w:val="24"/>
        </w:rPr>
        <w:t>customer</w:t>
      </w:r>
      <w:r w:rsidR="00FF4463" w:rsidRPr="00076863">
        <w:rPr>
          <w:rFonts w:ascii="Times New Roman" w:hAnsi="Times New Roman" w:cs="Times New Roman"/>
          <w:sz w:val="24"/>
          <w:szCs w:val="24"/>
        </w:rPr>
        <w:t xml:space="preserve"> is dealing with </w:t>
      </w:r>
      <w:r w:rsidR="00076863" w:rsidRPr="00076863">
        <w:rPr>
          <w:rFonts w:ascii="Times New Roman" w:hAnsi="Times New Roman" w:cs="Times New Roman"/>
          <w:sz w:val="24"/>
          <w:szCs w:val="24"/>
        </w:rPr>
        <w:t>(</w:t>
      </w:r>
      <w:r w:rsidR="006748B6" w:rsidRPr="00076863">
        <w:rPr>
          <w:rFonts w:ascii="Times New Roman" w:hAnsi="Times New Roman" w:cs="Times New Roman"/>
          <w:color w:val="222222"/>
          <w:sz w:val="24"/>
          <w:szCs w:val="24"/>
          <w:shd w:val="clear" w:color="auto" w:fill="FFFFFF"/>
        </w:rPr>
        <w:t>Lomas</w:t>
      </w:r>
      <w:r w:rsidR="006748B6">
        <w:rPr>
          <w:rFonts w:ascii="Times New Roman" w:hAnsi="Times New Roman" w:cs="Times New Roman"/>
          <w:color w:val="222222"/>
          <w:sz w:val="24"/>
          <w:szCs w:val="24"/>
          <w:shd w:val="clear" w:color="auto" w:fill="FFFFFF"/>
        </w:rPr>
        <w:t xml:space="preserve"> et al.,</w:t>
      </w:r>
      <w:r w:rsidR="006748B6" w:rsidRPr="00076863">
        <w:rPr>
          <w:rFonts w:ascii="Times New Roman" w:hAnsi="Times New Roman" w:cs="Times New Roman"/>
          <w:color w:val="222222"/>
          <w:sz w:val="24"/>
          <w:szCs w:val="24"/>
          <w:shd w:val="clear" w:color="auto" w:fill="FFFFFF"/>
        </w:rPr>
        <w:t xml:space="preserve"> </w:t>
      </w:r>
      <w:r w:rsidR="006748B6" w:rsidRPr="00076863">
        <w:rPr>
          <w:rFonts w:ascii="Times New Roman" w:hAnsi="Times New Roman" w:cs="Times New Roman"/>
          <w:sz w:val="24"/>
          <w:szCs w:val="24"/>
        </w:rPr>
        <w:t>2015</w:t>
      </w:r>
      <w:r w:rsidR="00076863" w:rsidRPr="00076863">
        <w:rPr>
          <w:rFonts w:ascii="Times New Roman" w:hAnsi="Times New Roman" w:cs="Times New Roman"/>
          <w:sz w:val="24"/>
          <w:szCs w:val="24"/>
        </w:rPr>
        <w:t>).</w:t>
      </w:r>
    </w:p>
    <w:p w14:paraId="3C27F846" w14:textId="77777777" w:rsidR="006748B6" w:rsidRDefault="006748B6" w:rsidP="006748B6">
      <w:pPr>
        <w:spacing w:after="0" w:line="480" w:lineRule="auto"/>
        <w:jc w:val="center"/>
        <w:rPr>
          <w:rFonts w:ascii="Times New Roman" w:hAnsi="Times New Roman" w:cs="Times New Roman"/>
          <w:b/>
          <w:bCs/>
          <w:sz w:val="24"/>
          <w:szCs w:val="24"/>
        </w:rPr>
      </w:pPr>
    </w:p>
    <w:p w14:paraId="527B7352" w14:textId="7FC114F8" w:rsidR="009C4A7A" w:rsidRPr="009C4A7A" w:rsidRDefault="009C4A7A" w:rsidP="006748B6">
      <w:pPr>
        <w:spacing w:after="0" w:line="480" w:lineRule="auto"/>
        <w:jc w:val="center"/>
        <w:rPr>
          <w:rFonts w:ascii="Times New Roman" w:hAnsi="Times New Roman" w:cs="Times New Roman"/>
          <w:b/>
          <w:bCs/>
          <w:sz w:val="24"/>
          <w:szCs w:val="24"/>
        </w:rPr>
      </w:pPr>
      <w:r w:rsidRPr="009C4A7A">
        <w:rPr>
          <w:rFonts w:ascii="Times New Roman" w:hAnsi="Times New Roman" w:cs="Times New Roman"/>
          <w:b/>
          <w:bCs/>
          <w:sz w:val="24"/>
          <w:szCs w:val="24"/>
        </w:rPr>
        <w:lastRenderedPageBreak/>
        <w:t>Role of the Counselor</w:t>
      </w:r>
    </w:p>
    <w:p w14:paraId="0FF991D6" w14:textId="5C0445C5" w:rsidR="006748B6" w:rsidRDefault="00AD6248" w:rsidP="006748B6">
      <w:pPr>
        <w:spacing w:after="0" w:line="480" w:lineRule="auto"/>
        <w:ind w:firstLine="720"/>
        <w:rPr>
          <w:rFonts w:ascii="Times New Roman" w:hAnsi="Times New Roman" w:cs="Times New Roman"/>
          <w:sz w:val="24"/>
          <w:szCs w:val="24"/>
        </w:rPr>
      </w:pPr>
      <w:r w:rsidRPr="00076863">
        <w:rPr>
          <w:rFonts w:ascii="Times New Roman" w:hAnsi="Times New Roman" w:cs="Times New Roman"/>
          <w:sz w:val="24"/>
          <w:szCs w:val="24"/>
        </w:rPr>
        <w:t>From a psychoanalytic standpoint, the counselor has a function to play in the change process. The counselor's job will be to assist patients in recalling and repeating beneficial behaviors. This approach entails the counselor applying tactics to change patients' mental processes, which can be accomplished by analyzing and influencing variables to reach specific goals (</w:t>
      </w:r>
      <w:r w:rsidR="00076863" w:rsidRPr="00076863">
        <w:rPr>
          <w:rFonts w:ascii="Times New Roman" w:hAnsi="Times New Roman" w:cs="Times New Roman"/>
          <w:color w:val="222222"/>
          <w:sz w:val="24"/>
          <w:szCs w:val="24"/>
          <w:shd w:val="clear" w:color="auto" w:fill="FFFFFF"/>
        </w:rPr>
        <w:t xml:space="preserve">Dailey, </w:t>
      </w:r>
      <w:r w:rsidR="00076863" w:rsidRPr="00076863">
        <w:rPr>
          <w:rFonts w:ascii="Times New Roman" w:hAnsi="Times New Roman" w:cs="Times New Roman"/>
          <w:sz w:val="24"/>
          <w:szCs w:val="24"/>
        </w:rPr>
        <w:t>2020</w:t>
      </w:r>
      <w:r w:rsidRPr="00076863">
        <w:rPr>
          <w:rFonts w:ascii="Times New Roman" w:hAnsi="Times New Roman" w:cs="Times New Roman"/>
          <w:sz w:val="24"/>
          <w:szCs w:val="24"/>
        </w:rPr>
        <w:t xml:space="preserve">). This can be accomplished by examining present issues and determining how desired change can be implemented. In the Vargas example, it is critical to change Frank's mental process so that he adopts expected conduct that would not damage </w:t>
      </w:r>
      <w:r w:rsidR="00C77DC2">
        <w:rPr>
          <w:rFonts w:ascii="Times New Roman" w:hAnsi="Times New Roman" w:cs="Times New Roman"/>
          <w:sz w:val="24"/>
          <w:szCs w:val="24"/>
        </w:rPr>
        <w:t>relatives</w:t>
      </w:r>
      <w:r w:rsidRPr="00076863">
        <w:rPr>
          <w:rFonts w:ascii="Times New Roman" w:hAnsi="Times New Roman" w:cs="Times New Roman"/>
          <w:sz w:val="24"/>
          <w:szCs w:val="24"/>
        </w:rPr>
        <w:t xml:space="preserve">. Elizabeth </w:t>
      </w:r>
      <w:r w:rsidR="00C77DC2">
        <w:rPr>
          <w:rFonts w:ascii="Times New Roman" w:hAnsi="Times New Roman" w:cs="Times New Roman"/>
          <w:sz w:val="24"/>
          <w:szCs w:val="24"/>
        </w:rPr>
        <w:t xml:space="preserve">and </w:t>
      </w:r>
      <w:r w:rsidR="00C77DC2" w:rsidRPr="00076863">
        <w:rPr>
          <w:rFonts w:ascii="Times New Roman" w:hAnsi="Times New Roman" w:cs="Times New Roman"/>
          <w:sz w:val="24"/>
          <w:szCs w:val="24"/>
        </w:rPr>
        <w:t xml:space="preserve">Bob </w:t>
      </w:r>
      <w:r w:rsidRPr="00076863">
        <w:rPr>
          <w:rFonts w:ascii="Times New Roman" w:hAnsi="Times New Roman" w:cs="Times New Roman"/>
          <w:sz w:val="24"/>
          <w:szCs w:val="24"/>
        </w:rPr>
        <w:t xml:space="preserve">should also be </w:t>
      </w:r>
      <w:r w:rsidR="00C77DC2">
        <w:rPr>
          <w:rFonts w:ascii="Times New Roman" w:hAnsi="Times New Roman" w:cs="Times New Roman"/>
          <w:sz w:val="24"/>
          <w:szCs w:val="24"/>
        </w:rPr>
        <w:t>educated</w:t>
      </w:r>
      <w:r w:rsidR="009D5C1F">
        <w:rPr>
          <w:rFonts w:ascii="Times New Roman" w:hAnsi="Times New Roman" w:cs="Times New Roman"/>
          <w:sz w:val="24"/>
          <w:szCs w:val="24"/>
        </w:rPr>
        <w:t xml:space="preserve"> on</w:t>
      </w:r>
      <w:r w:rsidRPr="00076863">
        <w:rPr>
          <w:rFonts w:ascii="Times New Roman" w:hAnsi="Times New Roman" w:cs="Times New Roman"/>
          <w:sz w:val="24"/>
          <w:szCs w:val="24"/>
        </w:rPr>
        <w:t xml:space="preserve"> how to communicate with their </w:t>
      </w:r>
      <w:r w:rsidR="00C77DC2">
        <w:rPr>
          <w:rFonts w:ascii="Times New Roman" w:hAnsi="Times New Roman" w:cs="Times New Roman"/>
          <w:sz w:val="24"/>
          <w:szCs w:val="24"/>
        </w:rPr>
        <w:t>little one</w:t>
      </w:r>
      <w:r w:rsidRPr="00076863">
        <w:rPr>
          <w:rFonts w:ascii="Times New Roman" w:hAnsi="Times New Roman" w:cs="Times New Roman"/>
          <w:sz w:val="24"/>
          <w:szCs w:val="24"/>
        </w:rPr>
        <w:t xml:space="preserve"> and work through their marital problems </w:t>
      </w:r>
      <w:r w:rsidR="00076863" w:rsidRPr="00076863">
        <w:rPr>
          <w:rFonts w:ascii="Times New Roman" w:hAnsi="Times New Roman" w:cs="Times New Roman"/>
          <w:sz w:val="24"/>
          <w:szCs w:val="24"/>
        </w:rPr>
        <w:t>(</w:t>
      </w:r>
      <w:r w:rsidR="008462BF">
        <w:rPr>
          <w:rFonts w:ascii="Times New Roman" w:hAnsi="Times New Roman" w:cs="Times New Roman"/>
          <w:color w:val="222222"/>
          <w:sz w:val="24"/>
          <w:szCs w:val="24"/>
          <w:shd w:val="clear" w:color="auto" w:fill="FFFFFF"/>
        </w:rPr>
        <w:t>Goldenberg &amp; Goldenberg, 2012</w:t>
      </w:r>
      <w:r w:rsidR="006748B6">
        <w:rPr>
          <w:rFonts w:ascii="Times New Roman" w:hAnsi="Times New Roman" w:cs="Times New Roman"/>
          <w:sz w:val="24"/>
          <w:szCs w:val="24"/>
        </w:rPr>
        <w:t>).</w:t>
      </w:r>
    </w:p>
    <w:p w14:paraId="128EECEB" w14:textId="55304E0A" w:rsidR="005E74EB" w:rsidRDefault="009D5C1F" w:rsidP="005E74EB">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Collectively</w:t>
      </w:r>
      <w:r w:rsidRPr="009D5C1F">
        <w:rPr>
          <w:rFonts w:ascii="Times New Roman" w:hAnsi="Times New Roman" w:cs="Times New Roman"/>
          <w:sz w:val="24"/>
          <w:szCs w:val="24"/>
        </w:rPr>
        <w:t>, it is clear that counselors use narrative family counselling theory to examine the current difficulties and determine the best course of action.</w:t>
      </w:r>
      <w:r w:rsidR="00671081">
        <w:rPr>
          <w:rFonts w:ascii="Times New Roman" w:hAnsi="Times New Roman" w:cs="Times New Roman"/>
          <w:sz w:val="24"/>
          <w:szCs w:val="24"/>
        </w:rPr>
        <w:t xml:space="preserve"> In the Vargas family case study, the two problems were maintained according to the </w:t>
      </w:r>
      <w:r w:rsidR="00671081" w:rsidRPr="00076863">
        <w:rPr>
          <w:rFonts w:ascii="Times New Roman" w:hAnsi="Times New Roman" w:cs="Times New Roman"/>
          <w:sz w:val="24"/>
          <w:szCs w:val="24"/>
        </w:rPr>
        <w:t xml:space="preserve">psychoanalytic </w:t>
      </w:r>
      <w:r w:rsidR="002205EE">
        <w:rPr>
          <w:rFonts w:ascii="Times New Roman" w:hAnsi="Times New Roman" w:cs="Times New Roman"/>
          <w:sz w:val="24"/>
          <w:szCs w:val="24"/>
        </w:rPr>
        <w:t>perspective.</w:t>
      </w:r>
      <w:r w:rsidR="002205EE" w:rsidRPr="0051431C">
        <w:rPr>
          <w:rFonts w:ascii="Times New Roman" w:hAnsi="Times New Roman" w:cs="Times New Roman"/>
          <w:sz w:val="24"/>
          <w:szCs w:val="24"/>
        </w:rPr>
        <w:t xml:space="preserve"> The</w:t>
      </w:r>
      <w:r w:rsidR="0051431C" w:rsidRPr="0051431C">
        <w:rPr>
          <w:rFonts w:ascii="Times New Roman" w:hAnsi="Times New Roman" w:cs="Times New Roman"/>
          <w:sz w:val="24"/>
          <w:szCs w:val="24"/>
        </w:rPr>
        <w:t xml:space="preserve"> Vargas family collaborates with the counselor to develop their own tale and uses a psychoanalytic </w:t>
      </w:r>
      <w:r w:rsidR="00A75EED">
        <w:rPr>
          <w:rFonts w:ascii="Times New Roman" w:hAnsi="Times New Roman" w:cs="Times New Roman"/>
          <w:sz w:val="24"/>
          <w:szCs w:val="24"/>
        </w:rPr>
        <w:t>perspective</w:t>
      </w:r>
      <w:r w:rsidR="0051431C" w:rsidRPr="0051431C">
        <w:rPr>
          <w:rFonts w:ascii="Times New Roman" w:hAnsi="Times New Roman" w:cs="Times New Roman"/>
          <w:sz w:val="24"/>
          <w:szCs w:val="24"/>
        </w:rPr>
        <w:t xml:space="preserve"> to uncover issues</w:t>
      </w:r>
      <w:r w:rsidR="005E74EB">
        <w:rPr>
          <w:rFonts w:ascii="Times New Roman" w:hAnsi="Times New Roman" w:cs="Times New Roman"/>
          <w:sz w:val="24"/>
          <w:szCs w:val="24"/>
        </w:rPr>
        <w:t xml:space="preserve"> </w:t>
      </w:r>
      <w:r w:rsidR="005E74EB" w:rsidRPr="00076863">
        <w:rPr>
          <w:rFonts w:ascii="Times New Roman" w:hAnsi="Times New Roman" w:cs="Times New Roman"/>
          <w:sz w:val="24"/>
          <w:szCs w:val="24"/>
        </w:rPr>
        <w:t>(</w:t>
      </w:r>
      <w:r w:rsidR="005E74EB" w:rsidRPr="00076863">
        <w:rPr>
          <w:rFonts w:ascii="Times New Roman" w:hAnsi="Times New Roman" w:cs="Times New Roman"/>
          <w:color w:val="222222"/>
          <w:sz w:val="24"/>
          <w:szCs w:val="24"/>
          <w:shd w:val="clear" w:color="auto" w:fill="FFFFFF"/>
        </w:rPr>
        <w:t xml:space="preserve">Dailey, </w:t>
      </w:r>
      <w:r w:rsidR="005E74EB">
        <w:rPr>
          <w:rFonts w:ascii="Times New Roman" w:hAnsi="Times New Roman" w:cs="Times New Roman"/>
          <w:sz w:val="24"/>
          <w:szCs w:val="24"/>
        </w:rPr>
        <w:t>2020)</w:t>
      </w:r>
      <w:r w:rsidR="0051431C" w:rsidRPr="0051431C">
        <w:rPr>
          <w:rFonts w:ascii="Times New Roman" w:hAnsi="Times New Roman" w:cs="Times New Roman"/>
          <w:sz w:val="24"/>
          <w:szCs w:val="24"/>
        </w:rPr>
        <w:t>.</w:t>
      </w:r>
      <w:r w:rsidR="002205EE">
        <w:rPr>
          <w:rFonts w:ascii="Times New Roman" w:hAnsi="Times New Roman" w:cs="Times New Roman"/>
          <w:sz w:val="24"/>
          <w:szCs w:val="24"/>
        </w:rPr>
        <w:t xml:space="preserve"> </w:t>
      </w:r>
      <w:r w:rsidR="00B56D6C">
        <w:rPr>
          <w:rFonts w:ascii="Times New Roman" w:hAnsi="Times New Roman" w:cs="Times New Roman"/>
          <w:sz w:val="24"/>
          <w:szCs w:val="24"/>
        </w:rPr>
        <w:t>Finally,</w:t>
      </w:r>
      <w:r w:rsidR="002205EE">
        <w:rPr>
          <w:rFonts w:ascii="Times New Roman" w:hAnsi="Times New Roman" w:cs="Times New Roman"/>
          <w:sz w:val="24"/>
          <w:szCs w:val="24"/>
        </w:rPr>
        <w:t xml:space="preserve"> psychoanalytic perspective is the appropriate </w:t>
      </w:r>
      <w:r w:rsidR="00B56D6C">
        <w:rPr>
          <w:rFonts w:ascii="Times New Roman" w:hAnsi="Times New Roman" w:cs="Times New Roman"/>
          <w:sz w:val="24"/>
          <w:szCs w:val="24"/>
        </w:rPr>
        <w:t>approach for Vargas family as people</w:t>
      </w:r>
      <w:r w:rsidR="00B56D6C" w:rsidRPr="00B56D6C">
        <w:rPr>
          <w:rFonts w:ascii="Times New Roman" w:hAnsi="Times New Roman" w:cs="Times New Roman"/>
          <w:sz w:val="24"/>
          <w:szCs w:val="24"/>
        </w:rPr>
        <w:t xml:space="preserve"> </w:t>
      </w:r>
      <w:r w:rsidR="00B56D6C" w:rsidRPr="00076863">
        <w:rPr>
          <w:rFonts w:ascii="Times New Roman" w:hAnsi="Times New Roman" w:cs="Times New Roman"/>
          <w:sz w:val="24"/>
          <w:szCs w:val="24"/>
        </w:rPr>
        <w:t>have unconscious thoughts that impact their conduct</w:t>
      </w:r>
      <w:r w:rsidR="00B56D6C">
        <w:rPr>
          <w:rFonts w:ascii="Times New Roman" w:hAnsi="Times New Roman" w:cs="Times New Roman"/>
          <w:sz w:val="24"/>
          <w:szCs w:val="24"/>
        </w:rPr>
        <w:t xml:space="preserve"> through</w:t>
      </w:r>
      <w:r w:rsidR="00B56D6C" w:rsidRPr="00076863">
        <w:rPr>
          <w:rFonts w:ascii="Times New Roman" w:hAnsi="Times New Roman" w:cs="Times New Roman"/>
          <w:b/>
          <w:bCs/>
          <w:sz w:val="24"/>
          <w:szCs w:val="24"/>
        </w:rPr>
        <w:t xml:space="preserve"> </w:t>
      </w:r>
      <w:r w:rsidR="00B56D6C" w:rsidRPr="00076863">
        <w:rPr>
          <w:rFonts w:ascii="Times New Roman" w:hAnsi="Times New Roman" w:cs="Times New Roman"/>
          <w:sz w:val="24"/>
          <w:szCs w:val="24"/>
        </w:rPr>
        <w:t>deal</w:t>
      </w:r>
      <w:r w:rsidR="00B810B0">
        <w:rPr>
          <w:rFonts w:ascii="Times New Roman" w:hAnsi="Times New Roman" w:cs="Times New Roman"/>
          <w:sz w:val="24"/>
          <w:szCs w:val="24"/>
        </w:rPr>
        <w:t>ing</w:t>
      </w:r>
      <w:r w:rsidR="00B56D6C" w:rsidRPr="00076863">
        <w:rPr>
          <w:rFonts w:ascii="Times New Roman" w:hAnsi="Times New Roman" w:cs="Times New Roman"/>
          <w:sz w:val="24"/>
          <w:szCs w:val="24"/>
        </w:rPr>
        <w:t xml:space="preserve"> with</w:t>
      </w:r>
      <w:r w:rsidR="006748B6">
        <w:rPr>
          <w:rFonts w:ascii="Times New Roman" w:hAnsi="Times New Roman" w:cs="Times New Roman"/>
          <w:sz w:val="24"/>
          <w:szCs w:val="24"/>
        </w:rPr>
        <w:t xml:space="preserve"> some of the unpleasant notions</w:t>
      </w:r>
      <w:r w:rsidR="00B810B0">
        <w:rPr>
          <w:rFonts w:ascii="Times New Roman" w:hAnsi="Times New Roman" w:cs="Times New Roman"/>
          <w:sz w:val="24"/>
          <w:szCs w:val="24"/>
        </w:rPr>
        <w:t xml:space="preserve"> they have</w:t>
      </w:r>
      <w:r w:rsidR="00B56D6C" w:rsidRPr="00076863">
        <w:rPr>
          <w:rFonts w:ascii="Times New Roman" w:hAnsi="Times New Roman" w:cs="Times New Roman"/>
          <w:sz w:val="24"/>
          <w:szCs w:val="24"/>
        </w:rPr>
        <w:t xml:space="preserve"> been holding in </w:t>
      </w:r>
      <w:r w:rsidR="00B810B0">
        <w:rPr>
          <w:rFonts w:ascii="Times New Roman" w:hAnsi="Times New Roman" w:cs="Times New Roman"/>
          <w:sz w:val="24"/>
          <w:szCs w:val="24"/>
        </w:rPr>
        <w:t>their</w:t>
      </w:r>
      <w:r w:rsidR="00B56D6C" w:rsidRPr="00076863">
        <w:rPr>
          <w:rFonts w:ascii="Times New Roman" w:hAnsi="Times New Roman" w:cs="Times New Roman"/>
          <w:sz w:val="24"/>
          <w:szCs w:val="24"/>
        </w:rPr>
        <w:t xml:space="preserve"> subconscious min</w:t>
      </w:r>
      <w:r w:rsidR="00B810B0">
        <w:rPr>
          <w:rFonts w:ascii="Times New Roman" w:hAnsi="Times New Roman" w:cs="Times New Roman"/>
          <w:sz w:val="24"/>
          <w:szCs w:val="24"/>
        </w:rPr>
        <w:t>d.</w:t>
      </w:r>
      <w:r w:rsidR="005E296C">
        <w:rPr>
          <w:rFonts w:ascii="Times New Roman" w:hAnsi="Times New Roman" w:cs="Times New Roman"/>
          <w:sz w:val="24"/>
          <w:szCs w:val="24"/>
        </w:rPr>
        <w:t xml:space="preserve"> </w:t>
      </w:r>
      <w:bookmarkStart w:id="0" w:name="_GoBack"/>
      <w:bookmarkEnd w:id="0"/>
      <w:r w:rsidR="00076863" w:rsidRPr="00076863">
        <w:rPr>
          <w:rFonts w:ascii="Times New Roman" w:hAnsi="Times New Roman" w:cs="Times New Roman"/>
          <w:b/>
          <w:bCs/>
          <w:sz w:val="24"/>
          <w:szCs w:val="24"/>
        </w:rPr>
        <w:br w:type="page"/>
      </w:r>
    </w:p>
    <w:p w14:paraId="70C0E837" w14:textId="10239DA2" w:rsidR="00990131" w:rsidRPr="006748B6" w:rsidRDefault="00990131" w:rsidP="005E74EB">
      <w:pPr>
        <w:spacing w:after="0" w:line="480" w:lineRule="auto"/>
        <w:jc w:val="center"/>
        <w:rPr>
          <w:rFonts w:ascii="Times New Roman" w:hAnsi="Times New Roman" w:cs="Times New Roman"/>
          <w:sz w:val="24"/>
          <w:szCs w:val="24"/>
        </w:rPr>
      </w:pPr>
      <w:r w:rsidRPr="00076863">
        <w:rPr>
          <w:rFonts w:ascii="Times New Roman" w:hAnsi="Times New Roman" w:cs="Times New Roman"/>
          <w:b/>
          <w:bCs/>
          <w:sz w:val="24"/>
          <w:szCs w:val="24"/>
        </w:rPr>
        <w:lastRenderedPageBreak/>
        <w:t>References</w:t>
      </w:r>
    </w:p>
    <w:p w14:paraId="7B9D40AC" w14:textId="77777777" w:rsidR="006748B6" w:rsidRPr="00076863" w:rsidRDefault="006748B6" w:rsidP="00BF6263">
      <w:pPr>
        <w:spacing w:after="0" w:line="480" w:lineRule="auto"/>
        <w:ind w:left="720" w:hanging="720"/>
        <w:rPr>
          <w:rFonts w:ascii="Times New Roman" w:hAnsi="Times New Roman" w:cs="Times New Roman"/>
          <w:color w:val="222222"/>
          <w:sz w:val="24"/>
          <w:szCs w:val="24"/>
          <w:shd w:val="clear" w:color="auto" w:fill="FFFFFF"/>
        </w:rPr>
      </w:pPr>
      <w:r w:rsidRPr="00076863">
        <w:rPr>
          <w:rFonts w:ascii="Times New Roman" w:hAnsi="Times New Roman" w:cs="Times New Roman"/>
          <w:color w:val="222222"/>
          <w:sz w:val="24"/>
          <w:szCs w:val="24"/>
          <w:shd w:val="clear" w:color="auto" w:fill="FFFFFF"/>
        </w:rPr>
        <w:t>Dailey, A. C. (2020). Law and the Unconscious: A Psychoanalytic Perspective. </w:t>
      </w:r>
      <w:r w:rsidRPr="00076863">
        <w:rPr>
          <w:rFonts w:ascii="Times New Roman" w:hAnsi="Times New Roman" w:cs="Times New Roman"/>
          <w:i/>
          <w:iCs/>
          <w:color w:val="222222"/>
          <w:sz w:val="24"/>
          <w:szCs w:val="24"/>
          <w:shd w:val="clear" w:color="auto" w:fill="FFFFFF"/>
        </w:rPr>
        <w:t>Yale Journal of Law &amp; the Humanities</w:t>
      </w:r>
      <w:r w:rsidRPr="00076863">
        <w:rPr>
          <w:rFonts w:ascii="Times New Roman" w:hAnsi="Times New Roman" w:cs="Times New Roman"/>
          <w:color w:val="222222"/>
          <w:sz w:val="24"/>
          <w:szCs w:val="24"/>
          <w:shd w:val="clear" w:color="auto" w:fill="FFFFFF"/>
        </w:rPr>
        <w:t>, </w:t>
      </w:r>
      <w:r w:rsidRPr="00076863">
        <w:rPr>
          <w:rFonts w:ascii="Times New Roman" w:hAnsi="Times New Roman" w:cs="Times New Roman"/>
          <w:i/>
          <w:iCs/>
          <w:color w:val="222222"/>
          <w:sz w:val="24"/>
          <w:szCs w:val="24"/>
          <w:shd w:val="clear" w:color="auto" w:fill="FFFFFF"/>
        </w:rPr>
        <w:t>31</w:t>
      </w:r>
      <w:r w:rsidRPr="00076863">
        <w:rPr>
          <w:rFonts w:ascii="Times New Roman" w:hAnsi="Times New Roman" w:cs="Times New Roman"/>
          <w:color w:val="222222"/>
          <w:sz w:val="24"/>
          <w:szCs w:val="24"/>
          <w:shd w:val="clear" w:color="auto" w:fill="FFFFFF"/>
        </w:rPr>
        <w:t>(1), 1.</w:t>
      </w:r>
    </w:p>
    <w:p w14:paraId="5AC70257" w14:textId="2A5B7B1E" w:rsidR="006748B6" w:rsidRDefault="006748B6" w:rsidP="00BF6263">
      <w:pPr>
        <w:spacing w:after="0" w:line="480" w:lineRule="auto"/>
        <w:ind w:left="720" w:hanging="720"/>
        <w:rPr>
          <w:rFonts w:ascii="Times New Roman" w:hAnsi="Times New Roman" w:cs="Times New Roman"/>
          <w:color w:val="222222"/>
          <w:sz w:val="24"/>
          <w:szCs w:val="24"/>
          <w:shd w:val="clear" w:color="auto" w:fill="FFFFFF"/>
        </w:rPr>
      </w:pPr>
      <w:r w:rsidRPr="00693F16">
        <w:rPr>
          <w:rFonts w:ascii="Times New Roman" w:hAnsi="Times New Roman" w:cs="Times New Roman"/>
          <w:color w:val="222222"/>
          <w:sz w:val="24"/>
          <w:szCs w:val="24"/>
          <w:shd w:val="clear" w:color="auto" w:fill="FFFFFF"/>
        </w:rPr>
        <w:t>Goldenberg, H., &amp; Goldenberg, I. (2012). Family therapy: An overview.</w:t>
      </w:r>
      <w:r w:rsidRPr="00693F16">
        <w:t xml:space="preserve"> </w:t>
      </w:r>
      <w:r w:rsidRPr="00693F16">
        <w:rPr>
          <w:rFonts w:ascii="Times New Roman" w:hAnsi="Times New Roman" w:cs="Times New Roman"/>
          <w:i/>
          <w:iCs/>
          <w:color w:val="222222"/>
          <w:sz w:val="24"/>
          <w:szCs w:val="24"/>
          <w:shd w:val="clear" w:color="auto" w:fill="FFFFFF"/>
        </w:rPr>
        <w:t>Cengage Learning</w:t>
      </w:r>
      <w:r w:rsidR="005E74EB">
        <w:rPr>
          <w:rFonts w:ascii="Times New Roman" w:hAnsi="Times New Roman" w:cs="Times New Roman"/>
          <w:i/>
          <w:iCs/>
          <w:color w:val="222222"/>
          <w:sz w:val="24"/>
          <w:szCs w:val="24"/>
          <w:shd w:val="clear" w:color="auto" w:fill="FFFFFF"/>
        </w:rPr>
        <w:t>.</w:t>
      </w:r>
    </w:p>
    <w:p w14:paraId="1FB1A730" w14:textId="77777777" w:rsidR="006748B6" w:rsidRPr="00076863" w:rsidRDefault="006748B6" w:rsidP="00BF6263">
      <w:pPr>
        <w:spacing w:after="0" w:line="480" w:lineRule="auto"/>
        <w:ind w:left="720" w:hanging="720"/>
        <w:rPr>
          <w:rFonts w:ascii="Times New Roman" w:hAnsi="Times New Roman" w:cs="Times New Roman"/>
          <w:b/>
          <w:bCs/>
          <w:sz w:val="24"/>
          <w:szCs w:val="24"/>
        </w:rPr>
      </w:pPr>
      <w:r w:rsidRPr="00076863">
        <w:rPr>
          <w:rFonts w:ascii="Times New Roman" w:hAnsi="Times New Roman" w:cs="Times New Roman"/>
          <w:color w:val="222222"/>
          <w:sz w:val="24"/>
          <w:szCs w:val="24"/>
          <w:shd w:val="clear" w:color="auto" w:fill="FFFFFF"/>
        </w:rPr>
        <w:t>Lomas, T., Cartwright, T., Edginton, T., &amp; Ridge, D. (2015). A qualitative analysis of experiential challenges associated with meditation practice. </w:t>
      </w:r>
      <w:r w:rsidRPr="00076863">
        <w:rPr>
          <w:rFonts w:ascii="Times New Roman" w:hAnsi="Times New Roman" w:cs="Times New Roman"/>
          <w:i/>
          <w:iCs/>
          <w:color w:val="222222"/>
          <w:sz w:val="24"/>
          <w:szCs w:val="24"/>
          <w:shd w:val="clear" w:color="auto" w:fill="FFFFFF"/>
        </w:rPr>
        <w:t>Mindfulness</w:t>
      </w:r>
      <w:r w:rsidRPr="00076863">
        <w:rPr>
          <w:rFonts w:ascii="Times New Roman" w:hAnsi="Times New Roman" w:cs="Times New Roman"/>
          <w:color w:val="222222"/>
          <w:sz w:val="24"/>
          <w:szCs w:val="24"/>
          <w:shd w:val="clear" w:color="auto" w:fill="FFFFFF"/>
        </w:rPr>
        <w:t>, </w:t>
      </w:r>
      <w:r w:rsidRPr="00076863">
        <w:rPr>
          <w:rFonts w:ascii="Times New Roman" w:hAnsi="Times New Roman" w:cs="Times New Roman"/>
          <w:i/>
          <w:iCs/>
          <w:color w:val="222222"/>
          <w:sz w:val="24"/>
          <w:szCs w:val="24"/>
          <w:shd w:val="clear" w:color="auto" w:fill="FFFFFF"/>
        </w:rPr>
        <w:t>6</w:t>
      </w:r>
      <w:r w:rsidRPr="00076863">
        <w:rPr>
          <w:rFonts w:ascii="Times New Roman" w:hAnsi="Times New Roman" w:cs="Times New Roman"/>
          <w:color w:val="222222"/>
          <w:sz w:val="24"/>
          <w:szCs w:val="24"/>
          <w:shd w:val="clear" w:color="auto" w:fill="FFFFFF"/>
        </w:rPr>
        <w:t>(4), 848-860.</w:t>
      </w:r>
    </w:p>
    <w:p w14:paraId="35A7AE91" w14:textId="77777777" w:rsidR="00116454" w:rsidRPr="00076863" w:rsidRDefault="00116454" w:rsidP="0028638E">
      <w:pPr>
        <w:spacing w:after="0" w:line="480" w:lineRule="auto"/>
        <w:ind w:firstLine="720"/>
        <w:rPr>
          <w:rFonts w:ascii="Times New Roman" w:hAnsi="Times New Roman" w:cs="Times New Roman"/>
          <w:sz w:val="24"/>
          <w:szCs w:val="24"/>
        </w:rPr>
      </w:pPr>
    </w:p>
    <w:sectPr w:rsidR="00116454" w:rsidRPr="0007686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992A6" w14:textId="77777777" w:rsidR="0050098E" w:rsidRDefault="0050098E" w:rsidP="00100A43">
      <w:pPr>
        <w:spacing w:after="0" w:line="240" w:lineRule="auto"/>
      </w:pPr>
      <w:r>
        <w:separator/>
      </w:r>
    </w:p>
  </w:endnote>
  <w:endnote w:type="continuationSeparator" w:id="0">
    <w:p w14:paraId="14E7B571" w14:textId="77777777" w:rsidR="0050098E" w:rsidRDefault="0050098E" w:rsidP="00100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DDF5C" w14:textId="77777777" w:rsidR="0050098E" w:rsidRDefault="0050098E" w:rsidP="00100A43">
      <w:pPr>
        <w:spacing w:after="0" w:line="240" w:lineRule="auto"/>
      </w:pPr>
      <w:r>
        <w:separator/>
      </w:r>
    </w:p>
  </w:footnote>
  <w:footnote w:type="continuationSeparator" w:id="0">
    <w:p w14:paraId="4DCD2A03" w14:textId="77777777" w:rsidR="0050098E" w:rsidRDefault="0050098E" w:rsidP="00100A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3683"/>
      <w:docPartObj>
        <w:docPartGallery w:val="Page Numbers (Top of Page)"/>
        <w:docPartUnique/>
      </w:docPartObj>
    </w:sdtPr>
    <w:sdtEndPr>
      <w:rPr>
        <w:rFonts w:ascii="Times New Roman" w:hAnsi="Times New Roman" w:cs="Times New Roman"/>
        <w:noProof/>
        <w:sz w:val="24"/>
        <w:szCs w:val="24"/>
      </w:rPr>
    </w:sdtEndPr>
    <w:sdtContent>
      <w:p w14:paraId="30F2D0EA" w14:textId="72FEDF7B" w:rsidR="00100A43" w:rsidRPr="00100A43" w:rsidRDefault="008462BF" w:rsidP="008462BF">
        <w:pPr>
          <w:pStyle w:val="Header"/>
          <w:tabs>
            <w:tab w:val="left" w:pos="7440"/>
          </w:tabs>
          <w:rPr>
            <w:rFonts w:ascii="Times New Roman" w:hAnsi="Times New Roman" w:cs="Times New Roman"/>
            <w:sz w:val="24"/>
            <w:szCs w:val="24"/>
          </w:rPr>
        </w:pPr>
        <w:r>
          <w:tab/>
        </w:r>
        <w:r>
          <w:tab/>
        </w:r>
        <w:r>
          <w:tab/>
        </w:r>
        <w:r w:rsidR="00100A43" w:rsidRPr="00100A43">
          <w:rPr>
            <w:rFonts w:ascii="Times New Roman" w:hAnsi="Times New Roman" w:cs="Times New Roman"/>
            <w:sz w:val="24"/>
            <w:szCs w:val="24"/>
          </w:rPr>
          <w:fldChar w:fldCharType="begin"/>
        </w:r>
        <w:r w:rsidR="00100A43" w:rsidRPr="00100A43">
          <w:rPr>
            <w:rFonts w:ascii="Times New Roman" w:hAnsi="Times New Roman" w:cs="Times New Roman"/>
            <w:sz w:val="24"/>
            <w:szCs w:val="24"/>
          </w:rPr>
          <w:instrText xml:space="preserve"> PAGE   \* MERGEFORMAT </w:instrText>
        </w:r>
        <w:r w:rsidR="00100A43" w:rsidRPr="00100A43">
          <w:rPr>
            <w:rFonts w:ascii="Times New Roman" w:hAnsi="Times New Roman" w:cs="Times New Roman"/>
            <w:sz w:val="24"/>
            <w:szCs w:val="24"/>
          </w:rPr>
          <w:fldChar w:fldCharType="separate"/>
        </w:r>
        <w:r w:rsidR="005E296C">
          <w:rPr>
            <w:rFonts w:ascii="Times New Roman" w:hAnsi="Times New Roman" w:cs="Times New Roman"/>
            <w:noProof/>
            <w:sz w:val="24"/>
            <w:szCs w:val="24"/>
          </w:rPr>
          <w:t>5</w:t>
        </w:r>
        <w:r w:rsidR="00100A43" w:rsidRPr="00100A43">
          <w:rPr>
            <w:rFonts w:ascii="Times New Roman" w:hAnsi="Times New Roman" w:cs="Times New Roman"/>
            <w:noProof/>
            <w:sz w:val="24"/>
            <w:szCs w:val="24"/>
          </w:rPr>
          <w:fldChar w:fldCharType="end"/>
        </w:r>
      </w:p>
    </w:sdtContent>
  </w:sdt>
  <w:p w14:paraId="2A49995C" w14:textId="77777777" w:rsidR="00100A43" w:rsidRDefault="00100A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20E"/>
    <w:rsid w:val="00076863"/>
    <w:rsid w:val="00082DDF"/>
    <w:rsid w:val="000A4946"/>
    <w:rsid w:val="00100A43"/>
    <w:rsid w:val="0011307C"/>
    <w:rsid w:val="00116454"/>
    <w:rsid w:val="00137D9B"/>
    <w:rsid w:val="001E3C3B"/>
    <w:rsid w:val="002205EE"/>
    <w:rsid w:val="0028638E"/>
    <w:rsid w:val="00293795"/>
    <w:rsid w:val="002F65EB"/>
    <w:rsid w:val="003459AB"/>
    <w:rsid w:val="00376D08"/>
    <w:rsid w:val="003A16B2"/>
    <w:rsid w:val="00443FEE"/>
    <w:rsid w:val="0050098E"/>
    <w:rsid w:val="00507874"/>
    <w:rsid w:val="0051431C"/>
    <w:rsid w:val="00515B12"/>
    <w:rsid w:val="00566ADB"/>
    <w:rsid w:val="005A6A3C"/>
    <w:rsid w:val="005E296C"/>
    <w:rsid w:val="005E379D"/>
    <w:rsid w:val="005E74EB"/>
    <w:rsid w:val="00657082"/>
    <w:rsid w:val="00671081"/>
    <w:rsid w:val="006748B6"/>
    <w:rsid w:val="00693F16"/>
    <w:rsid w:val="00733B5A"/>
    <w:rsid w:val="007E59C3"/>
    <w:rsid w:val="007F635A"/>
    <w:rsid w:val="008462BF"/>
    <w:rsid w:val="00990131"/>
    <w:rsid w:val="009B4CCF"/>
    <w:rsid w:val="009C4A7A"/>
    <w:rsid w:val="009D5C1F"/>
    <w:rsid w:val="009E3A8B"/>
    <w:rsid w:val="00A75EED"/>
    <w:rsid w:val="00AD6248"/>
    <w:rsid w:val="00B56D6C"/>
    <w:rsid w:val="00B810B0"/>
    <w:rsid w:val="00BF6263"/>
    <w:rsid w:val="00C77DC2"/>
    <w:rsid w:val="00E3320E"/>
    <w:rsid w:val="00FB60A5"/>
    <w:rsid w:val="00FF4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AE73"/>
  <w15:chartTrackingRefBased/>
  <w15:docId w15:val="{556954E3-FD5C-4EB6-9610-CCEF9ECDB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A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A43"/>
  </w:style>
  <w:style w:type="paragraph" w:styleId="Footer">
    <w:name w:val="footer"/>
    <w:basedOn w:val="Normal"/>
    <w:link w:val="FooterChar"/>
    <w:uiPriority w:val="99"/>
    <w:unhideWhenUsed/>
    <w:rsid w:val="00100A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254717122591</dc:creator>
  <cp:keywords/>
  <dc:description/>
  <cp:lastModifiedBy>GEOFF</cp:lastModifiedBy>
  <cp:revision>4</cp:revision>
  <dcterms:created xsi:type="dcterms:W3CDTF">2021-08-04T23:39:00Z</dcterms:created>
  <dcterms:modified xsi:type="dcterms:W3CDTF">2021-08-05T00:12:00Z</dcterms:modified>
</cp:coreProperties>
</file>